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23" w:rsidRDefault="00397623">
      <w:pPr>
        <w:spacing w:after="7" w:line="231" w:lineRule="auto"/>
        <w:ind w:left="2779" w:right="2779" w:hanging="10"/>
        <w:jc w:val="center"/>
        <w:rPr>
          <w:sz w:val="30"/>
        </w:rPr>
      </w:pPr>
    </w:p>
    <w:p w:rsidR="00394BCC" w:rsidRPr="00E27594" w:rsidRDefault="005C7478">
      <w:pPr>
        <w:spacing w:after="7" w:line="231" w:lineRule="auto"/>
        <w:ind w:left="2779" w:right="2779" w:hanging="10"/>
        <w:jc w:val="center"/>
        <w:rPr>
          <w:b/>
          <w:sz w:val="30"/>
        </w:rPr>
      </w:pPr>
      <w:r w:rsidRPr="00E27594">
        <w:rPr>
          <w:b/>
          <w:sz w:val="30"/>
        </w:rPr>
        <w:t xml:space="preserve">АННОТАЦИЯ </w:t>
      </w:r>
    </w:p>
    <w:p w:rsidR="00FA3CDC" w:rsidRPr="00E27594" w:rsidRDefault="005C7478">
      <w:pPr>
        <w:spacing w:after="7" w:line="231" w:lineRule="auto"/>
        <w:ind w:left="2779" w:right="2779" w:hanging="10"/>
        <w:jc w:val="center"/>
        <w:rPr>
          <w:b/>
        </w:rPr>
      </w:pPr>
      <w:r w:rsidRPr="00E27594">
        <w:rPr>
          <w:b/>
          <w:sz w:val="30"/>
        </w:rPr>
        <w:t>на программу по учебному предмету</w:t>
      </w:r>
    </w:p>
    <w:p w:rsidR="00FA3CDC" w:rsidRPr="00E27594" w:rsidRDefault="00FA17ED">
      <w:pPr>
        <w:spacing w:after="115" w:line="231" w:lineRule="auto"/>
        <w:ind w:left="2779" w:right="2779" w:hanging="10"/>
        <w:jc w:val="center"/>
        <w:rPr>
          <w:b/>
        </w:rPr>
      </w:pPr>
      <w:r>
        <w:rPr>
          <w:b/>
          <w:sz w:val="30"/>
        </w:rPr>
        <w:t>ПО</w:t>
      </w:r>
      <w:r w:rsidR="005C7478" w:rsidRPr="00E27594">
        <w:rPr>
          <w:b/>
          <w:sz w:val="30"/>
        </w:rPr>
        <w:t>.</w:t>
      </w:r>
      <w:r>
        <w:rPr>
          <w:b/>
          <w:sz w:val="30"/>
        </w:rPr>
        <w:t>01. УП.0</w:t>
      </w:r>
      <w:r w:rsidR="005C7478" w:rsidRPr="00E27594">
        <w:rPr>
          <w:b/>
          <w:sz w:val="30"/>
        </w:rPr>
        <w:t>2. «ЖИВОПИСЬ»</w:t>
      </w:r>
    </w:p>
    <w:p w:rsidR="00FA3CDC" w:rsidRPr="00E27594" w:rsidRDefault="005C7478">
      <w:pPr>
        <w:spacing w:after="0" w:line="259" w:lineRule="auto"/>
        <w:ind w:left="710" w:right="0" w:hanging="10"/>
        <w:jc w:val="left"/>
        <w:rPr>
          <w:b/>
          <w:szCs w:val="28"/>
        </w:rPr>
      </w:pPr>
      <w:r w:rsidRPr="00E27594">
        <w:rPr>
          <w:b/>
          <w:szCs w:val="28"/>
        </w:rPr>
        <w:t>Пояснительная записка</w:t>
      </w:r>
    </w:p>
    <w:p w:rsidR="00FA3CDC" w:rsidRPr="00394BCC" w:rsidRDefault="005C7478" w:rsidP="00FA17ED">
      <w:pPr>
        <w:spacing w:after="29"/>
        <w:ind w:left="709" w:right="0"/>
        <w:rPr>
          <w:szCs w:val="28"/>
        </w:rPr>
      </w:pPr>
      <w:r w:rsidRPr="00394BCC">
        <w:rPr>
          <w:szCs w:val="28"/>
        </w:rPr>
        <w:t xml:space="preserve">Программа учебного предмета «Живопись» разработана на основе примерной программы «Живопись» для ДХШ и изобразительных отделений ДШИ. М., 2003 г. Авторы: Т.Н. </w:t>
      </w:r>
      <w:proofErr w:type="spellStart"/>
      <w:r w:rsidRPr="00394BCC">
        <w:rPr>
          <w:szCs w:val="28"/>
        </w:rPr>
        <w:t>Кисляковская</w:t>
      </w:r>
      <w:proofErr w:type="spellEnd"/>
      <w:r w:rsidRPr="00394BCC">
        <w:rPr>
          <w:szCs w:val="28"/>
        </w:rPr>
        <w:t xml:space="preserve">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FA3CDC" w:rsidRPr="00394BCC" w:rsidRDefault="005C7478" w:rsidP="00FA17ED">
      <w:pPr>
        <w:spacing w:after="31"/>
        <w:ind w:left="709" w:right="0"/>
        <w:rPr>
          <w:szCs w:val="28"/>
        </w:rPr>
      </w:pPr>
      <w:r w:rsidRPr="00394BCC">
        <w:rPr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FA3CDC" w:rsidRPr="00394BCC" w:rsidRDefault="005C7478" w:rsidP="00FA17ED">
      <w:pPr>
        <w:spacing w:after="44"/>
        <w:ind w:left="709" w:right="0"/>
        <w:rPr>
          <w:szCs w:val="28"/>
        </w:rPr>
      </w:pPr>
      <w:r w:rsidRPr="00394BCC">
        <w:rPr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FA3CDC" w:rsidRPr="00394BCC" w:rsidRDefault="005C7478" w:rsidP="00FA17ED">
      <w:pPr>
        <w:ind w:left="709" w:right="0"/>
        <w:rPr>
          <w:szCs w:val="28"/>
        </w:rPr>
      </w:pPr>
      <w:r w:rsidRPr="00394BCC">
        <w:rPr>
          <w:szCs w:val="28"/>
        </w:rPr>
        <w:t xml:space="preserve">Основу </w:t>
      </w:r>
      <w:r w:rsidR="00E979E2">
        <w:rPr>
          <w:color w:val="auto"/>
          <w:szCs w:val="28"/>
        </w:rPr>
        <w:t>«</w:t>
      </w:r>
      <w:r w:rsidR="00E979E2">
        <w:rPr>
          <w:color w:val="auto"/>
          <w:szCs w:val="28"/>
          <w:shd w:val="clear" w:color="auto" w:fill="FFFFFF"/>
        </w:rPr>
        <w:t>Дополнительной общеразвивающей программы»</w:t>
      </w:r>
      <w:r w:rsidR="00E979E2">
        <w:rPr>
          <w:color w:val="auto"/>
        </w:rPr>
        <w:t xml:space="preserve"> </w:t>
      </w:r>
      <w:r w:rsidRPr="00394BCC">
        <w:rPr>
          <w:szCs w:val="28"/>
        </w:rPr>
        <w:t>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</w:t>
      </w:r>
    </w:p>
    <w:p w:rsidR="00FA3CDC" w:rsidRPr="00394BCC" w:rsidRDefault="00E979E2" w:rsidP="00FA17ED">
      <w:pPr>
        <w:spacing w:after="215"/>
        <w:ind w:left="709" w:right="0"/>
        <w:rPr>
          <w:szCs w:val="28"/>
        </w:rPr>
      </w:pPr>
      <w:r>
        <w:rPr>
          <w:color w:val="auto"/>
          <w:szCs w:val="28"/>
        </w:rPr>
        <w:t>«</w:t>
      </w:r>
      <w:r>
        <w:rPr>
          <w:color w:val="auto"/>
          <w:szCs w:val="28"/>
          <w:shd w:val="clear" w:color="auto" w:fill="FFFFFF"/>
        </w:rPr>
        <w:t>Дополнительная общеразвивающая программа»</w:t>
      </w:r>
      <w:r>
        <w:rPr>
          <w:color w:val="auto"/>
        </w:rPr>
        <w:t xml:space="preserve"> </w:t>
      </w:r>
      <w:r w:rsidR="005C7478" w:rsidRPr="00394BCC">
        <w:rPr>
          <w:szCs w:val="28"/>
        </w:rPr>
        <w:t>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FA3CDC" w:rsidRPr="00394BCC" w:rsidRDefault="005C7478" w:rsidP="00FA17ED">
      <w:pPr>
        <w:spacing w:after="172"/>
        <w:ind w:left="709" w:right="0"/>
        <w:rPr>
          <w:szCs w:val="28"/>
        </w:rPr>
      </w:pPr>
      <w:r w:rsidRPr="00FA17ED">
        <w:rPr>
          <w:b/>
          <w:szCs w:val="28"/>
        </w:rPr>
        <w:t>Цель учебного предмета:</w:t>
      </w:r>
      <w:r w:rsidRPr="00394BCC">
        <w:rPr>
          <w:szCs w:val="28"/>
        </w:rPr>
        <w:t xml:space="preserve">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</w:t>
      </w:r>
      <w:r w:rsidR="00E76E1F">
        <w:rPr>
          <w:szCs w:val="28"/>
        </w:rPr>
        <w:t xml:space="preserve">к поступлению </w:t>
      </w:r>
      <w:proofErr w:type="gramStart"/>
      <w:r w:rsidR="00E76E1F">
        <w:rPr>
          <w:szCs w:val="28"/>
        </w:rPr>
        <w:t xml:space="preserve">в образовательные </w:t>
      </w:r>
      <w:r w:rsidRPr="00394BCC">
        <w:rPr>
          <w:szCs w:val="28"/>
        </w:rPr>
        <w:t>учреждения</w:t>
      </w:r>
      <w:proofErr w:type="gramEnd"/>
      <w:r w:rsidRPr="00394BCC">
        <w:rPr>
          <w:szCs w:val="28"/>
        </w:rPr>
        <w:t xml:space="preserve"> реализующие основные профессиональные образовательные программы в области изобразительного искусства.</w:t>
      </w:r>
    </w:p>
    <w:p w:rsidR="00FA3CDC" w:rsidRPr="00FA17ED" w:rsidRDefault="005C7478">
      <w:pPr>
        <w:spacing w:after="0" w:line="259" w:lineRule="auto"/>
        <w:ind w:left="710" w:right="0" w:hanging="10"/>
        <w:jc w:val="left"/>
        <w:rPr>
          <w:b/>
          <w:szCs w:val="28"/>
        </w:rPr>
      </w:pPr>
      <w:r w:rsidRPr="00FA17ED">
        <w:rPr>
          <w:b/>
          <w:szCs w:val="28"/>
        </w:rPr>
        <w:t>Задачи учебного предмета:</w:t>
      </w:r>
    </w:p>
    <w:p w:rsidR="00FA17ED" w:rsidRDefault="00FA17ED" w:rsidP="00FA17ED">
      <w:pPr>
        <w:ind w:left="709" w:right="0" w:firstLine="0"/>
        <w:rPr>
          <w:szCs w:val="28"/>
        </w:rPr>
      </w:pPr>
      <w:r>
        <w:rPr>
          <w:szCs w:val="28"/>
        </w:rPr>
        <w:t xml:space="preserve">    </w:t>
      </w:r>
      <w:r w:rsidR="005C7478" w:rsidRPr="00394BCC">
        <w:rPr>
          <w:szCs w:val="28"/>
        </w:rPr>
        <w:t>выполнению живописных работ, в том числе:</w:t>
      </w:r>
      <w:r>
        <w:rPr>
          <w:szCs w:val="28"/>
        </w:rPr>
        <w:t xml:space="preserve"> </w:t>
      </w:r>
    </w:p>
    <w:p w:rsidR="00FA3CDC" w:rsidRPr="00E27594" w:rsidRDefault="00FA17ED" w:rsidP="00FA17ED">
      <w:pPr>
        <w:ind w:left="709" w:right="0" w:firstLine="0"/>
        <w:rPr>
          <w:szCs w:val="28"/>
        </w:rPr>
      </w:pPr>
      <w:r>
        <w:rPr>
          <w:szCs w:val="28"/>
        </w:rPr>
        <w:t xml:space="preserve">   </w:t>
      </w:r>
      <w:r w:rsidR="005C7478" w:rsidRPr="00E27594">
        <w:rPr>
          <w:szCs w:val="28"/>
        </w:rPr>
        <w:t>знаний свойств живописных материалов, их возможностей и эстетических качеств;</w:t>
      </w:r>
    </w:p>
    <w:p w:rsidR="00E27594" w:rsidRDefault="00FA17ED" w:rsidP="00FA17ED">
      <w:pPr>
        <w:spacing w:after="10" w:line="301" w:lineRule="auto"/>
        <w:ind w:left="713" w:right="0" w:firstLine="0"/>
        <w:rPr>
          <w:szCs w:val="28"/>
        </w:rPr>
      </w:pPr>
      <w:r>
        <w:rPr>
          <w:szCs w:val="28"/>
        </w:rPr>
        <w:t xml:space="preserve">   </w:t>
      </w:r>
      <w:r w:rsidR="005C7478" w:rsidRPr="00394BCC">
        <w:rPr>
          <w:szCs w:val="28"/>
        </w:rPr>
        <w:t xml:space="preserve">знаний разнообразных техник живописи; </w:t>
      </w:r>
    </w:p>
    <w:p w:rsidR="00394BCC" w:rsidRPr="00394BCC" w:rsidRDefault="00FA17ED" w:rsidP="00E27594">
      <w:pPr>
        <w:spacing w:after="10" w:line="301" w:lineRule="auto"/>
        <w:ind w:left="713" w:right="0" w:firstLine="0"/>
        <w:rPr>
          <w:szCs w:val="28"/>
        </w:rPr>
      </w:pPr>
      <w:r>
        <w:rPr>
          <w:noProof/>
          <w:szCs w:val="28"/>
        </w:rPr>
        <w:lastRenderedPageBreak/>
        <w:t xml:space="preserve">   </w:t>
      </w:r>
      <w:r w:rsidR="005C7478" w:rsidRPr="00394BCC">
        <w:rPr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FA17ED" w:rsidRDefault="00FA17ED" w:rsidP="00E76E1F">
      <w:pPr>
        <w:spacing w:after="0" w:line="240" w:lineRule="auto"/>
        <w:ind w:left="713" w:right="0"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5C7478" w:rsidRPr="00394BCC">
        <w:rPr>
          <w:szCs w:val="28"/>
        </w:rPr>
        <w:t xml:space="preserve">умений видеть и передавать цветовые отношения в условиях </w:t>
      </w:r>
      <w:r w:rsidR="005C7478" w:rsidRPr="00394BCC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478" w:rsidRPr="00394BCC">
        <w:rPr>
          <w:szCs w:val="28"/>
        </w:rPr>
        <w:t>пр</w:t>
      </w:r>
      <w:r>
        <w:rPr>
          <w:szCs w:val="28"/>
        </w:rPr>
        <w:t>остранственно-воздушной</w:t>
      </w:r>
      <w:r w:rsidR="00E76E1F">
        <w:rPr>
          <w:szCs w:val="28"/>
        </w:rPr>
        <w:t xml:space="preserve"> </w:t>
      </w:r>
      <w:r>
        <w:rPr>
          <w:szCs w:val="28"/>
        </w:rPr>
        <w:t xml:space="preserve">среды;                                                                                                                 </w:t>
      </w:r>
      <w:r w:rsidR="005C7478" w:rsidRPr="00394BCC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5C7478" w:rsidRPr="00394BCC">
        <w:rPr>
          <w:szCs w:val="28"/>
        </w:rPr>
        <w:t>умений изображать объекты предметного мира, п</w:t>
      </w:r>
      <w:r>
        <w:rPr>
          <w:szCs w:val="28"/>
        </w:rPr>
        <w:t xml:space="preserve">ространство, фигуру человека; </w:t>
      </w:r>
    </w:p>
    <w:p w:rsidR="00FA17ED" w:rsidRDefault="00FA17ED" w:rsidP="00FA17ED">
      <w:pPr>
        <w:spacing w:after="0" w:line="240" w:lineRule="auto"/>
        <w:ind w:left="713" w:right="0" w:firstLine="0"/>
        <w:rPr>
          <w:szCs w:val="28"/>
        </w:rPr>
      </w:pPr>
      <w:r>
        <w:rPr>
          <w:szCs w:val="28"/>
        </w:rPr>
        <w:t xml:space="preserve">  </w:t>
      </w:r>
      <w:r w:rsidR="005C7478" w:rsidRPr="00394BCC">
        <w:rPr>
          <w:szCs w:val="28"/>
        </w:rPr>
        <w:t xml:space="preserve">навыков в использовании основных техник и материалов; </w:t>
      </w:r>
    </w:p>
    <w:p w:rsidR="00E27594" w:rsidRDefault="00FA17ED" w:rsidP="00FA17ED">
      <w:pPr>
        <w:spacing w:after="0" w:line="240" w:lineRule="auto"/>
        <w:ind w:left="713" w:right="0" w:firstLine="0"/>
        <w:rPr>
          <w:szCs w:val="28"/>
        </w:rPr>
      </w:pPr>
      <w:r>
        <w:rPr>
          <w:szCs w:val="28"/>
        </w:rPr>
        <w:t xml:space="preserve">  </w:t>
      </w:r>
      <w:r w:rsidR="005C7478" w:rsidRPr="00394BCC">
        <w:rPr>
          <w:szCs w:val="28"/>
        </w:rPr>
        <w:t>навыков последовательного ведения живописной работы;</w:t>
      </w:r>
      <w:r w:rsidR="00394BCC">
        <w:rPr>
          <w:szCs w:val="28"/>
        </w:rPr>
        <w:t xml:space="preserve">  </w:t>
      </w:r>
    </w:p>
    <w:p w:rsidR="009479CC" w:rsidRPr="00FA17ED" w:rsidRDefault="009479CC" w:rsidP="009479CC">
      <w:pPr>
        <w:spacing w:line="259" w:lineRule="auto"/>
        <w:ind w:left="729" w:right="0" w:hanging="9"/>
        <w:jc w:val="left"/>
        <w:rPr>
          <w:b/>
          <w:szCs w:val="28"/>
        </w:rPr>
      </w:pPr>
      <w:r w:rsidRPr="00FA17ED">
        <w:rPr>
          <w:b/>
          <w:szCs w:val="28"/>
        </w:rPr>
        <w:t>Требования к уровню подготовки обучающихся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 xml:space="preserve">Результатом освоения </w:t>
      </w:r>
      <w:r w:rsidR="00E979E2">
        <w:rPr>
          <w:color w:val="auto"/>
          <w:szCs w:val="28"/>
        </w:rPr>
        <w:t>«</w:t>
      </w:r>
      <w:r w:rsidR="00E979E2">
        <w:rPr>
          <w:color w:val="auto"/>
          <w:szCs w:val="28"/>
          <w:shd w:val="clear" w:color="auto" w:fill="FFFFFF"/>
        </w:rPr>
        <w:t>Дополнительной общеразвивающей программы»</w:t>
      </w:r>
      <w:r w:rsidR="00E979E2">
        <w:rPr>
          <w:color w:val="auto"/>
        </w:rPr>
        <w:t xml:space="preserve"> </w:t>
      </w:r>
      <w:r w:rsidRPr="00C274F0">
        <w:rPr>
          <w:szCs w:val="28"/>
        </w:rPr>
        <w:t>является приобретение обучающимися следующих знаний, умений и навыков: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</w:t>
      </w:r>
      <w:r w:rsidR="009479CC" w:rsidRPr="00C274F0">
        <w:rPr>
          <w:szCs w:val="28"/>
        </w:rPr>
        <w:t>знание свойств живописных материалов, их возможностей и эстетических качеств,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знание художественных и эстетических свойств цвета, основных закономерностей, создания цветового строя;</w:t>
      </w:r>
    </w:p>
    <w:p w:rsidR="00E76E1F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умение видеть и передавать цветовые отношения в условиях пр</w:t>
      </w:r>
      <w:r w:rsidR="00E76E1F">
        <w:rPr>
          <w:szCs w:val="28"/>
        </w:rPr>
        <w:t xml:space="preserve">остранственно-воздушной среды; </w:t>
      </w:r>
    </w:p>
    <w:p w:rsidR="009479CC" w:rsidRPr="00C274F0" w:rsidRDefault="009479CC" w:rsidP="00FA17ED">
      <w:pPr>
        <w:spacing w:after="15" w:line="251" w:lineRule="auto"/>
        <w:ind w:left="709" w:right="23" w:firstLine="0"/>
        <w:rPr>
          <w:szCs w:val="28"/>
        </w:rPr>
      </w:pPr>
      <w:r w:rsidRPr="00C274F0">
        <w:rPr>
          <w:szCs w:val="28"/>
        </w:rPr>
        <w:t xml:space="preserve"> умение изображать объекты предметного мира, пространство, фигуру человека;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умение раскрывать образное и живописно-пластическое решение в творческих работах;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навыки в использовании основных техник и материалов;</w:t>
      </w:r>
    </w:p>
    <w:p w:rsidR="009479CC" w:rsidRPr="00C274F0" w:rsidRDefault="00FA17ED" w:rsidP="00FA17ED">
      <w:pPr>
        <w:spacing w:after="15" w:line="251" w:lineRule="auto"/>
        <w:ind w:left="709" w:right="23" w:firstLine="0"/>
        <w:rPr>
          <w:szCs w:val="28"/>
        </w:rPr>
      </w:pPr>
      <w:r>
        <w:rPr>
          <w:szCs w:val="28"/>
        </w:rPr>
        <w:t xml:space="preserve">   </w:t>
      </w:r>
      <w:r w:rsidR="009479CC" w:rsidRPr="00C274F0">
        <w:rPr>
          <w:szCs w:val="28"/>
        </w:rPr>
        <w:t>навыки последовательного ведения живописной работы.</w:t>
      </w:r>
    </w:p>
    <w:p w:rsidR="009479CC" w:rsidRPr="00C274F0" w:rsidRDefault="009479CC" w:rsidP="00FA17ED">
      <w:pPr>
        <w:spacing w:line="259" w:lineRule="auto"/>
        <w:ind w:left="709" w:right="0" w:hanging="9"/>
        <w:jc w:val="left"/>
        <w:rPr>
          <w:b/>
          <w:szCs w:val="28"/>
        </w:rPr>
      </w:pPr>
      <w:r w:rsidRPr="00C274F0">
        <w:rPr>
          <w:b/>
          <w:szCs w:val="28"/>
        </w:rPr>
        <w:t>Срок реализации учебного предмета</w:t>
      </w:r>
    </w:p>
    <w:p w:rsidR="009479CC" w:rsidRPr="00C274F0" w:rsidRDefault="00E979E2" w:rsidP="00FA17ED">
      <w:pPr>
        <w:spacing w:after="40" w:line="251" w:lineRule="auto"/>
        <w:ind w:left="709" w:right="23" w:hanging="9"/>
        <w:rPr>
          <w:szCs w:val="28"/>
        </w:rPr>
      </w:pPr>
      <w:r>
        <w:rPr>
          <w:szCs w:val="28"/>
        </w:rPr>
        <w:t xml:space="preserve">Учебный предмет «Живопись» </w:t>
      </w:r>
      <w:r w:rsidR="009479CC" w:rsidRPr="00C274F0">
        <w:rPr>
          <w:szCs w:val="28"/>
        </w:rPr>
        <w:t>реализуется</w:t>
      </w:r>
      <w:r>
        <w:rPr>
          <w:szCs w:val="28"/>
        </w:rPr>
        <w:t xml:space="preserve"> </w:t>
      </w:r>
      <w:r w:rsidR="004C1CA6">
        <w:rPr>
          <w:szCs w:val="28"/>
        </w:rPr>
        <w:t>3 года</w:t>
      </w:r>
      <w:r w:rsidR="009479CC" w:rsidRPr="00C274F0">
        <w:rPr>
          <w:szCs w:val="28"/>
        </w:rPr>
        <w:t>.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proofErr w:type="gramStart"/>
      <w:r w:rsidRPr="00C274F0">
        <w:rPr>
          <w:szCs w:val="28"/>
        </w:rPr>
        <w:t xml:space="preserve">При </w:t>
      </w:r>
      <w:r w:rsidR="00E979E2">
        <w:rPr>
          <w:szCs w:val="28"/>
        </w:rPr>
        <w:t xml:space="preserve"> реализации</w:t>
      </w:r>
      <w:proofErr w:type="gramEnd"/>
      <w:r w:rsidR="00E979E2">
        <w:rPr>
          <w:szCs w:val="28"/>
        </w:rPr>
        <w:t xml:space="preserve"> </w:t>
      </w:r>
      <w:r w:rsidR="00E979E2">
        <w:rPr>
          <w:color w:val="auto"/>
          <w:szCs w:val="28"/>
        </w:rPr>
        <w:t>«</w:t>
      </w:r>
      <w:r w:rsidR="00E979E2">
        <w:rPr>
          <w:color w:val="auto"/>
          <w:szCs w:val="28"/>
          <w:shd w:val="clear" w:color="auto" w:fill="FFFFFF"/>
        </w:rPr>
        <w:t>Дополнительной общеразвивающей программы</w:t>
      </w:r>
      <w:r w:rsidRPr="00C274F0">
        <w:rPr>
          <w:szCs w:val="28"/>
        </w:rPr>
        <w:t>»: ауди</w:t>
      </w:r>
      <w:r w:rsidR="004C1CA6">
        <w:rPr>
          <w:szCs w:val="28"/>
        </w:rPr>
        <w:t xml:space="preserve">торные занятия по живописи с 1-3 </w:t>
      </w:r>
      <w:r w:rsidR="00E979E2">
        <w:rPr>
          <w:szCs w:val="28"/>
        </w:rPr>
        <w:t>классы</w:t>
      </w:r>
      <w:r w:rsidRPr="00C274F0">
        <w:rPr>
          <w:szCs w:val="28"/>
        </w:rPr>
        <w:t xml:space="preserve"> — три часа в неде</w:t>
      </w:r>
      <w:r w:rsidR="00E832AE">
        <w:rPr>
          <w:szCs w:val="28"/>
        </w:rPr>
        <w:t>лю; само</w:t>
      </w:r>
      <w:r w:rsidR="004C1CA6">
        <w:rPr>
          <w:szCs w:val="28"/>
        </w:rPr>
        <w:t>стоятельная работа в 1-3</w:t>
      </w:r>
      <w:r w:rsidR="00E979E2">
        <w:rPr>
          <w:szCs w:val="28"/>
        </w:rPr>
        <w:t xml:space="preserve"> классах — два часа</w:t>
      </w:r>
      <w:r w:rsidRPr="00C274F0">
        <w:rPr>
          <w:szCs w:val="28"/>
        </w:rPr>
        <w:t>.</w:t>
      </w:r>
    </w:p>
    <w:p w:rsidR="00FA17ED" w:rsidRDefault="009479CC" w:rsidP="00FA17ED">
      <w:pPr>
        <w:spacing w:after="15" w:line="251" w:lineRule="auto"/>
        <w:ind w:left="709" w:right="763" w:hanging="9"/>
        <w:rPr>
          <w:szCs w:val="28"/>
        </w:rPr>
      </w:pPr>
      <w:r w:rsidRPr="00C274F0">
        <w:rPr>
          <w:szCs w:val="28"/>
        </w:rPr>
        <w:t>Обязательная а</w:t>
      </w:r>
      <w:r w:rsidR="004C1CA6">
        <w:rPr>
          <w:szCs w:val="28"/>
        </w:rPr>
        <w:t>удиторная нагрузка ученика — 294</w:t>
      </w:r>
      <w:r w:rsidRPr="00C274F0">
        <w:rPr>
          <w:szCs w:val="28"/>
        </w:rPr>
        <w:t xml:space="preserve"> часов; </w:t>
      </w:r>
    </w:p>
    <w:p w:rsidR="009479CC" w:rsidRPr="00C274F0" w:rsidRDefault="009479CC" w:rsidP="00FA17ED">
      <w:pPr>
        <w:spacing w:after="15" w:line="251" w:lineRule="auto"/>
        <w:ind w:left="709" w:right="23" w:hanging="9"/>
        <w:rPr>
          <w:szCs w:val="28"/>
        </w:rPr>
      </w:pPr>
      <w:r w:rsidRPr="00C274F0">
        <w:rPr>
          <w:szCs w:val="28"/>
        </w:rPr>
        <w:t>Самостоятель</w:t>
      </w:r>
      <w:r w:rsidR="004C1CA6">
        <w:rPr>
          <w:szCs w:val="28"/>
        </w:rPr>
        <w:t xml:space="preserve">ная внеаудиторная нагрузка — 196 </w:t>
      </w:r>
      <w:bookmarkStart w:id="0" w:name="_GoBack"/>
      <w:bookmarkEnd w:id="0"/>
      <w:r w:rsidRPr="00C274F0">
        <w:rPr>
          <w:szCs w:val="28"/>
        </w:rPr>
        <w:t>часов.</w:t>
      </w:r>
    </w:p>
    <w:p w:rsidR="00E27594" w:rsidRPr="00E76E1F" w:rsidRDefault="00E979E2" w:rsidP="00E76E1F">
      <w:pPr>
        <w:spacing w:after="5386" w:line="251" w:lineRule="auto"/>
        <w:ind w:left="709" w:right="23" w:hanging="9"/>
        <w:rPr>
          <w:szCs w:val="28"/>
        </w:rPr>
      </w:pPr>
      <w:r>
        <w:rPr>
          <w:szCs w:val="28"/>
        </w:rPr>
        <w:t>В</w:t>
      </w:r>
      <w:r w:rsidR="009479CC" w:rsidRPr="00C274F0">
        <w:rPr>
          <w:szCs w:val="28"/>
        </w:rPr>
        <w:t>идом промежуточной аттестации служит творчес</w:t>
      </w:r>
      <w:r w:rsidR="00E76E1F">
        <w:rPr>
          <w:szCs w:val="28"/>
        </w:rPr>
        <w:t>кий просмотр (контрольный урок</w:t>
      </w:r>
      <w:r>
        <w:rPr>
          <w:szCs w:val="28"/>
        </w:rPr>
        <w:t>)</w:t>
      </w: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 w:rsidP="00E979E2">
      <w:pPr>
        <w:spacing w:after="0" w:line="259" w:lineRule="auto"/>
        <w:ind w:right="34" w:firstLine="0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p w:rsidR="00E27594" w:rsidRDefault="00E27594">
      <w:pPr>
        <w:spacing w:after="0" w:line="259" w:lineRule="auto"/>
        <w:ind w:right="34" w:firstLine="0"/>
        <w:jc w:val="right"/>
      </w:pPr>
    </w:p>
    <w:sectPr w:rsidR="00E27594" w:rsidSect="00FA17ED">
      <w:pgSz w:w="11904" w:h="16838"/>
      <w:pgMar w:top="284" w:right="710" w:bottom="1440" w:left="10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48024A3A"/>
    <w:multiLevelType w:val="hybridMultilevel"/>
    <w:tmpl w:val="C050732E"/>
    <w:lvl w:ilvl="0" w:tplc="2B62CB8C">
      <w:start w:val="1"/>
      <w:numFmt w:val="bullet"/>
      <w:lvlText w:val="•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68804F2E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094EFF4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56AFE9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E243EE2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C267BD0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A62138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BAA4D58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9D0EBBA0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F5223"/>
    <w:multiLevelType w:val="hybridMultilevel"/>
    <w:tmpl w:val="B718C9CA"/>
    <w:lvl w:ilvl="0" w:tplc="C5366600">
      <w:start w:val="1"/>
      <w:numFmt w:val="bullet"/>
      <w:lvlText w:val="•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998CF46E">
      <w:start w:val="1"/>
      <w:numFmt w:val="bullet"/>
      <w:lvlText w:val="o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B48CF62A">
      <w:start w:val="1"/>
      <w:numFmt w:val="bullet"/>
      <w:lvlText w:val="▪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6E622D26">
      <w:start w:val="1"/>
      <w:numFmt w:val="bullet"/>
      <w:lvlText w:val="•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960E28F4">
      <w:start w:val="1"/>
      <w:numFmt w:val="bullet"/>
      <w:lvlText w:val="o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78FA87CC">
      <w:start w:val="1"/>
      <w:numFmt w:val="bullet"/>
      <w:lvlText w:val="▪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0CF68602">
      <w:start w:val="1"/>
      <w:numFmt w:val="bullet"/>
      <w:lvlText w:val="•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647C7B88">
      <w:start w:val="1"/>
      <w:numFmt w:val="bullet"/>
      <w:lvlText w:val="o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9D16C634">
      <w:start w:val="1"/>
      <w:numFmt w:val="bullet"/>
      <w:lvlText w:val="▪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0E5432B"/>
    <w:multiLevelType w:val="hybridMultilevel"/>
    <w:tmpl w:val="FE94360A"/>
    <w:lvl w:ilvl="0" w:tplc="ADB20154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39E0AB40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60866EB4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CD678FA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03A8D4E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3A617AC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61964F5E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6A8C2E6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13A21DA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DC"/>
    <w:rsid w:val="00226732"/>
    <w:rsid w:val="00394BCC"/>
    <w:rsid w:val="00397623"/>
    <w:rsid w:val="004C1CA6"/>
    <w:rsid w:val="005C7478"/>
    <w:rsid w:val="009479CC"/>
    <w:rsid w:val="00B55DCA"/>
    <w:rsid w:val="00D84035"/>
    <w:rsid w:val="00E27594"/>
    <w:rsid w:val="00E76E1F"/>
    <w:rsid w:val="00E832AE"/>
    <w:rsid w:val="00E979E2"/>
    <w:rsid w:val="00FA17ED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894F-AF01-4731-A550-E8FD522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right="1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Ямалеева</cp:lastModifiedBy>
  <cp:revision>2</cp:revision>
  <cp:lastPrinted>2022-08-26T03:53:00Z</cp:lastPrinted>
  <dcterms:created xsi:type="dcterms:W3CDTF">2022-08-26T03:54:00Z</dcterms:created>
  <dcterms:modified xsi:type="dcterms:W3CDTF">2022-08-26T03:54:00Z</dcterms:modified>
</cp:coreProperties>
</file>