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0" w:rsidRDefault="00A94789">
      <w:pPr>
        <w:spacing w:line="259" w:lineRule="auto"/>
        <w:ind w:left="2554" w:right="2644" w:firstLine="1152"/>
        <w:jc w:val="left"/>
        <w:rPr>
          <w:b/>
          <w:sz w:val="30"/>
        </w:rPr>
      </w:pPr>
      <w:r w:rsidRPr="00C274F0">
        <w:rPr>
          <w:b/>
          <w:sz w:val="30"/>
        </w:rPr>
        <w:t>АННОТАЦИЯ</w:t>
      </w:r>
    </w:p>
    <w:p w:rsidR="008359D6" w:rsidRPr="00C274F0" w:rsidRDefault="00DD16FA" w:rsidP="00C274F0">
      <w:pPr>
        <w:spacing w:line="259" w:lineRule="auto"/>
        <w:ind w:right="2644"/>
        <w:jc w:val="center"/>
        <w:rPr>
          <w:b/>
        </w:rPr>
      </w:pPr>
      <w:r>
        <w:rPr>
          <w:b/>
          <w:sz w:val="30"/>
        </w:rPr>
        <w:t xml:space="preserve">                   </w:t>
      </w:r>
      <w:r w:rsidR="00C274F0">
        <w:rPr>
          <w:b/>
          <w:sz w:val="30"/>
        </w:rPr>
        <w:t xml:space="preserve">на программу </w:t>
      </w:r>
      <w:r w:rsidR="00C274F0" w:rsidRPr="00C274F0">
        <w:rPr>
          <w:b/>
          <w:sz w:val="30"/>
        </w:rPr>
        <w:t>учебного предмета</w:t>
      </w:r>
    </w:p>
    <w:p w:rsidR="008359D6" w:rsidRPr="00C274F0" w:rsidRDefault="00DD16FA">
      <w:pPr>
        <w:spacing w:after="75" w:line="259" w:lineRule="auto"/>
        <w:ind w:right="91" w:firstLine="0"/>
        <w:jc w:val="center"/>
        <w:rPr>
          <w:b/>
        </w:rPr>
      </w:pPr>
      <w:r>
        <w:rPr>
          <w:b/>
          <w:sz w:val="30"/>
        </w:rPr>
        <w:t>ПО</w:t>
      </w:r>
      <w:r w:rsidR="00A94789" w:rsidRPr="00C274F0">
        <w:rPr>
          <w:b/>
          <w:sz w:val="30"/>
        </w:rPr>
        <w:t xml:space="preserve">. </w:t>
      </w:r>
      <w:r>
        <w:rPr>
          <w:b/>
          <w:sz w:val="30"/>
        </w:rPr>
        <w:t>01.УП.0З. «КОМПОЗИЦИЯ СТАНКОВАЯ</w:t>
      </w:r>
      <w:r w:rsidR="00A94789" w:rsidRPr="00C274F0">
        <w:rPr>
          <w:b/>
          <w:sz w:val="30"/>
        </w:rPr>
        <w:t>»</w:t>
      </w:r>
    </w:p>
    <w:p w:rsidR="008359D6" w:rsidRPr="00C274F0" w:rsidRDefault="00A94789">
      <w:pPr>
        <w:spacing w:line="259" w:lineRule="auto"/>
        <w:ind w:left="696" w:right="2644" w:hanging="10"/>
        <w:jc w:val="left"/>
        <w:rPr>
          <w:b/>
        </w:rPr>
      </w:pPr>
      <w:r w:rsidRPr="00C274F0">
        <w:rPr>
          <w:b/>
          <w:sz w:val="30"/>
        </w:rPr>
        <w:t>Пояснительная записка</w:t>
      </w:r>
    </w:p>
    <w:p w:rsidR="008359D6" w:rsidRPr="00C274F0" w:rsidRDefault="00DD16FA" w:rsidP="00DD16FA">
      <w:pPr>
        <w:ind w:left="284" w:right="47" w:firstLine="0"/>
        <w:rPr>
          <w:szCs w:val="28"/>
        </w:rPr>
      </w:pPr>
      <w:r>
        <w:rPr>
          <w:szCs w:val="28"/>
        </w:rPr>
        <w:t xml:space="preserve">       </w:t>
      </w:r>
      <w:r w:rsidR="00A94789" w:rsidRPr="00C274F0">
        <w:rPr>
          <w:szCs w:val="28"/>
        </w:rPr>
        <w:t xml:space="preserve">Программа учебного предмета «Композиция станковая» разработана на основе примерной программы «Композиция станковая» для ДХШ и изобразительных отделений ДШИ. М., 2003 г. Авторы: ВГ. Анциферов, Л.Г. Анциферова, Т.Н. </w:t>
      </w:r>
      <w:proofErr w:type="spellStart"/>
      <w:r w:rsidR="00A94789" w:rsidRPr="00C274F0">
        <w:rPr>
          <w:szCs w:val="28"/>
        </w:rPr>
        <w:t>Кисляковская</w:t>
      </w:r>
      <w:proofErr w:type="spellEnd"/>
      <w:r w:rsidR="00A94789" w:rsidRPr="00C274F0">
        <w:rPr>
          <w:szCs w:val="28"/>
        </w:rPr>
        <w:t xml:space="preserve"> и с учетом </w:t>
      </w:r>
      <w:r>
        <w:rPr>
          <w:szCs w:val="28"/>
        </w:rPr>
        <w:t>ф</w:t>
      </w:r>
      <w:r w:rsidR="00A94789" w:rsidRPr="00C274F0">
        <w:rPr>
          <w:szCs w:val="28"/>
        </w:rPr>
        <w:t>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8359D6" w:rsidRPr="00C274F0" w:rsidRDefault="00DD16FA" w:rsidP="00DD16FA">
      <w:pPr>
        <w:ind w:left="284" w:right="47" w:firstLine="0"/>
        <w:rPr>
          <w:szCs w:val="28"/>
        </w:rPr>
      </w:pPr>
      <w:r>
        <w:rPr>
          <w:szCs w:val="28"/>
        </w:rPr>
        <w:t xml:space="preserve">      </w:t>
      </w:r>
      <w:r w:rsidR="00A94789" w:rsidRPr="00C274F0">
        <w:rPr>
          <w:szCs w:val="28"/>
        </w:rPr>
        <w:t>Учебный предмет «Композиция станковая» направлен на приобретение обучающимися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8359D6" w:rsidRPr="00C274F0" w:rsidRDefault="00A94789" w:rsidP="00DD16FA">
      <w:pPr>
        <w:ind w:left="284" w:right="47"/>
        <w:rPr>
          <w:szCs w:val="28"/>
        </w:rPr>
      </w:pPr>
      <w:r w:rsidRPr="00C274F0">
        <w:rPr>
          <w:szCs w:val="28"/>
        </w:rP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8359D6" w:rsidRPr="00C274F0" w:rsidRDefault="00A94789" w:rsidP="00DD16FA">
      <w:pPr>
        <w:spacing w:after="162"/>
        <w:ind w:left="284" w:right="47"/>
        <w:rPr>
          <w:szCs w:val="28"/>
        </w:rPr>
      </w:pPr>
      <w:r w:rsidRPr="00C274F0">
        <w:rPr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8359D6" w:rsidRPr="00C274F0" w:rsidRDefault="00A94789" w:rsidP="00DD16FA">
      <w:pPr>
        <w:spacing w:after="181"/>
        <w:ind w:left="284" w:right="47"/>
        <w:rPr>
          <w:szCs w:val="28"/>
        </w:rPr>
      </w:pPr>
      <w:r w:rsidRPr="00DD16FA">
        <w:rPr>
          <w:b/>
          <w:szCs w:val="28"/>
        </w:rPr>
        <w:t>Цель учебного предмета:</w:t>
      </w:r>
      <w:r w:rsidRPr="00C274F0">
        <w:rPr>
          <w:szCs w:val="28"/>
        </w:rPr>
        <w:t xml:space="preserve"> художественно-эстетическое развитие личности учащегося на основе приобретенных им в процессе освоения программы художественно исполнительских и теоретических знаний, умений и навыков, а также выявление одаренных дете</w:t>
      </w:r>
      <w:r w:rsidR="00DD16FA">
        <w:rPr>
          <w:szCs w:val="28"/>
        </w:rPr>
        <w:t>й в области изобра</w:t>
      </w:r>
      <w:r w:rsidRPr="00C274F0">
        <w:rPr>
          <w:szCs w:val="28"/>
        </w:rPr>
        <w:t>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8359D6" w:rsidRPr="00DD16FA" w:rsidRDefault="00A94789" w:rsidP="00DD16FA">
      <w:pPr>
        <w:spacing w:line="259" w:lineRule="auto"/>
        <w:ind w:left="284" w:right="2644" w:hanging="10"/>
        <w:jc w:val="left"/>
        <w:rPr>
          <w:b/>
          <w:szCs w:val="28"/>
        </w:rPr>
      </w:pPr>
      <w:r w:rsidRPr="00DD16FA">
        <w:rPr>
          <w:b/>
          <w:szCs w:val="28"/>
        </w:rPr>
        <w:t>Задачи учебного предмета:</w:t>
      </w:r>
    </w:p>
    <w:p w:rsidR="00DD16FA" w:rsidRDefault="00A94789" w:rsidP="00DD16FA">
      <w:pPr>
        <w:spacing w:after="19" w:line="248" w:lineRule="auto"/>
        <w:ind w:left="284" w:right="-5" w:firstLine="0"/>
        <w:jc w:val="left"/>
        <w:rPr>
          <w:szCs w:val="28"/>
        </w:rPr>
      </w:pPr>
      <w:r w:rsidRPr="00C274F0">
        <w:rPr>
          <w:szCs w:val="28"/>
        </w:rPr>
        <w:t xml:space="preserve"> развитие интереса к изобразительному искусству</w:t>
      </w:r>
      <w:r w:rsidR="00DD16FA">
        <w:rPr>
          <w:szCs w:val="28"/>
        </w:rPr>
        <w:t xml:space="preserve"> и художественному творчеству; </w:t>
      </w:r>
    </w:p>
    <w:p w:rsidR="008359D6" w:rsidRPr="00C274F0" w:rsidRDefault="00A94789" w:rsidP="00DD16FA">
      <w:pPr>
        <w:spacing w:after="19" w:line="248" w:lineRule="auto"/>
        <w:ind w:left="284" w:right="-5" w:firstLine="0"/>
        <w:jc w:val="left"/>
        <w:rPr>
          <w:szCs w:val="28"/>
        </w:rPr>
      </w:pPr>
      <w:r w:rsidRPr="00C274F0">
        <w:rPr>
          <w:szCs w:val="28"/>
        </w:rPr>
        <w:t xml:space="preserve"> последовательное освоение двух- и трехмерного пространства;</w:t>
      </w:r>
    </w:p>
    <w:p w:rsidR="008359D6" w:rsidRPr="00C274F0" w:rsidRDefault="00A94789" w:rsidP="00DD16FA">
      <w:pPr>
        <w:ind w:left="284" w:right="47" w:firstLine="0"/>
        <w:jc w:val="left"/>
        <w:rPr>
          <w:szCs w:val="28"/>
        </w:rPr>
      </w:pPr>
      <w:r w:rsidRPr="00C274F0">
        <w:rPr>
          <w:szCs w:val="28"/>
        </w:rPr>
        <w:t>знакомство с основными законами, закономерностями, правилами и приемами композиции;</w:t>
      </w:r>
    </w:p>
    <w:p w:rsidR="00DD16FA" w:rsidRDefault="00DD16FA" w:rsidP="00DD16FA">
      <w:pPr>
        <w:spacing w:after="19" w:line="248" w:lineRule="auto"/>
        <w:ind w:left="284" w:right="47"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A94789" w:rsidRPr="00C274F0">
        <w:rPr>
          <w:szCs w:val="28"/>
        </w:rPr>
        <w:t>изучение выразитель</w:t>
      </w:r>
      <w:r>
        <w:rPr>
          <w:szCs w:val="28"/>
        </w:rPr>
        <w:t xml:space="preserve">ных возможностей тона и цвета; </w:t>
      </w:r>
    </w:p>
    <w:p w:rsidR="00DD16FA" w:rsidRDefault="00DD16FA" w:rsidP="00281C36">
      <w:pPr>
        <w:spacing w:after="19" w:line="248" w:lineRule="auto"/>
        <w:ind w:left="284" w:right="47" w:firstLine="0"/>
        <w:rPr>
          <w:szCs w:val="28"/>
        </w:rPr>
      </w:pPr>
      <w:r>
        <w:rPr>
          <w:szCs w:val="28"/>
        </w:rPr>
        <w:t xml:space="preserve"> </w:t>
      </w:r>
      <w:r w:rsidR="00A94789" w:rsidRPr="00C274F0">
        <w:rPr>
          <w:szCs w:val="28"/>
        </w:rPr>
        <w:t>развитие</w:t>
      </w:r>
      <w:r w:rsidR="00281C36">
        <w:rPr>
          <w:szCs w:val="28"/>
        </w:rPr>
        <w:t xml:space="preserve"> </w:t>
      </w:r>
      <w:r w:rsidR="00A94789" w:rsidRPr="00C274F0">
        <w:rPr>
          <w:szCs w:val="28"/>
        </w:rPr>
        <w:tab/>
        <w:t>способностей</w:t>
      </w:r>
      <w:r w:rsidR="00A94789" w:rsidRPr="00C274F0">
        <w:rPr>
          <w:szCs w:val="28"/>
        </w:rPr>
        <w:tab/>
        <w:t>к</w:t>
      </w:r>
      <w:r w:rsidR="00A94789" w:rsidRPr="00C274F0">
        <w:rPr>
          <w:szCs w:val="28"/>
        </w:rPr>
        <w:tab/>
        <w:t xml:space="preserve">художественно-исполнительской деятельности; </w:t>
      </w:r>
    </w:p>
    <w:p w:rsidR="008359D6" w:rsidRPr="00C274F0" w:rsidRDefault="00DD16FA" w:rsidP="00DD16FA">
      <w:pPr>
        <w:spacing w:after="19" w:line="248" w:lineRule="auto"/>
        <w:ind w:left="284" w:right="47" w:firstLine="0"/>
        <w:jc w:val="left"/>
        <w:rPr>
          <w:szCs w:val="28"/>
        </w:rPr>
      </w:pPr>
      <w:r>
        <w:rPr>
          <w:szCs w:val="28"/>
        </w:rPr>
        <w:lastRenderedPageBreak/>
        <w:t xml:space="preserve">    </w:t>
      </w:r>
      <w:r w:rsidR="00A94789" w:rsidRPr="00C274F0">
        <w:rPr>
          <w:szCs w:val="28"/>
        </w:rPr>
        <w:t xml:space="preserve">обучение навыкам самостоятельной работы с подготовительными </w:t>
      </w:r>
      <w:r w:rsidR="00A94789" w:rsidRPr="00C274F0">
        <w:rPr>
          <w:noProof/>
          <w:szCs w:val="28"/>
        </w:rPr>
        <w:drawing>
          <wp:inline distT="0" distB="0" distL="0" distR="0">
            <wp:extent cx="6097" cy="79271"/>
            <wp:effectExtent l="0" t="0" r="0" b="0"/>
            <wp:docPr id="3339" name="Picture 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" name="Picture 33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789" w:rsidRPr="00C274F0">
        <w:rPr>
          <w:szCs w:val="28"/>
        </w:rPr>
        <w:t>материалами: этюдами, набросками, эскизами;</w:t>
      </w:r>
    </w:p>
    <w:p w:rsidR="008359D6" w:rsidRPr="00C274F0" w:rsidRDefault="00C274F0" w:rsidP="00DD16FA">
      <w:pPr>
        <w:spacing w:line="259" w:lineRule="auto"/>
        <w:ind w:left="284" w:right="47" w:hanging="9"/>
        <w:jc w:val="left"/>
        <w:rPr>
          <w:szCs w:val="28"/>
        </w:rPr>
      </w:pPr>
      <w:r w:rsidRPr="00C274F0">
        <w:rPr>
          <w:szCs w:val="28"/>
        </w:rPr>
        <w:t xml:space="preserve"> </w:t>
      </w:r>
      <w:r w:rsidR="00DD16FA">
        <w:rPr>
          <w:szCs w:val="28"/>
        </w:rPr>
        <w:t xml:space="preserve">   </w:t>
      </w:r>
      <w:r w:rsidR="00A94789" w:rsidRPr="00C274F0">
        <w:rPr>
          <w:szCs w:val="28"/>
        </w:rPr>
        <w:t>приобретение обучающимися опыта творческой деятельности;</w:t>
      </w:r>
    </w:p>
    <w:p w:rsidR="00C274F0" w:rsidRDefault="00DD16FA" w:rsidP="00DD16FA">
      <w:pPr>
        <w:spacing w:after="184"/>
        <w:ind w:left="284" w:right="0" w:hanging="9"/>
        <w:jc w:val="left"/>
        <w:rPr>
          <w:szCs w:val="28"/>
        </w:rPr>
      </w:pPr>
      <w:r>
        <w:rPr>
          <w:szCs w:val="28"/>
        </w:rPr>
        <w:t xml:space="preserve">    </w:t>
      </w:r>
      <w:r w:rsidR="00C274F0" w:rsidRPr="00C274F0">
        <w:rPr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6D5114" w:rsidRDefault="00DD16FA" w:rsidP="00DD16FA">
      <w:pPr>
        <w:spacing w:after="182"/>
        <w:ind w:left="284" w:right="58" w:firstLine="0"/>
      </w:pPr>
      <w:r>
        <w:rPr>
          <w:noProof/>
        </w:rPr>
        <w:t xml:space="preserve">    </w:t>
      </w:r>
      <w:r w:rsidR="006D5114"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6D5114" w:rsidRPr="00DD16FA" w:rsidRDefault="006D5114" w:rsidP="00DD16FA">
      <w:pPr>
        <w:spacing w:line="256" w:lineRule="auto"/>
        <w:ind w:left="284" w:right="0" w:hanging="10"/>
        <w:jc w:val="left"/>
        <w:rPr>
          <w:b/>
          <w:szCs w:val="28"/>
        </w:rPr>
      </w:pPr>
      <w:r w:rsidRPr="00DD16FA">
        <w:rPr>
          <w:b/>
          <w:szCs w:val="28"/>
        </w:rPr>
        <w:t>Требования к уровню подготовки обучающихся</w:t>
      </w:r>
    </w:p>
    <w:p w:rsidR="006D5114" w:rsidRDefault="00DD16FA" w:rsidP="00DD16FA">
      <w:pPr>
        <w:spacing w:after="48"/>
        <w:ind w:left="284" w:right="58" w:firstLine="0"/>
      </w:pPr>
      <w:r>
        <w:t xml:space="preserve">   </w:t>
      </w:r>
      <w:r w:rsidR="006D5114"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6D5114" w:rsidRDefault="00DD16FA" w:rsidP="00DD16FA">
      <w:pPr>
        <w:spacing w:after="4"/>
        <w:ind w:left="284" w:right="58" w:firstLine="0"/>
      </w:pPr>
      <w:r>
        <w:t xml:space="preserve">    </w:t>
      </w:r>
      <w:r w:rsidR="006D5114">
        <w:t xml:space="preserve">знание основных элементов </w:t>
      </w:r>
      <w:proofErr w:type="gramStart"/>
      <w:r w:rsidR="006D5114">
        <w:t>композиции,</w:t>
      </w:r>
      <w:r w:rsidR="006D5114">
        <w:tab/>
      </w:r>
      <w:proofErr w:type="gramEnd"/>
      <w:r w:rsidR="006D5114">
        <w:t>закономерностей построения художественной формы;</w:t>
      </w:r>
    </w:p>
    <w:p w:rsidR="006D5114" w:rsidRDefault="00DD16FA" w:rsidP="00DD16FA">
      <w:pPr>
        <w:spacing w:after="4"/>
        <w:ind w:left="284" w:right="58" w:firstLine="0"/>
      </w:pPr>
      <w:r>
        <w:t xml:space="preserve">   </w:t>
      </w:r>
      <w:r w:rsidR="006D5114">
        <w:t>знание принципов сбора и с</w:t>
      </w:r>
      <w:r>
        <w:t xml:space="preserve">истематизации подготовительного </w:t>
      </w:r>
      <w:r w:rsidR="006D5114">
        <w:t>материала и способов его применения для во</w:t>
      </w:r>
      <w:r>
        <w:t xml:space="preserve">площения творческого </w:t>
      </w:r>
      <w:proofErr w:type="gramStart"/>
      <w:r>
        <w:t xml:space="preserve">замысла;   </w:t>
      </w:r>
      <w:proofErr w:type="gramEnd"/>
      <w:r>
        <w:t xml:space="preserve">              </w:t>
      </w:r>
      <w:r w:rsidR="00281C36">
        <w:t xml:space="preserve">  </w:t>
      </w:r>
      <w:r w:rsidR="006D5114">
        <w:t>умение применять полученные знания о выразительных средствах композиции — ритме, линии, силуэте, тональности и тональной пластике, цвете, контрасте — в композиционных работах;</w:t>
      </w:r>
    </w:p>
    <w:p w:rsidR="00281C36" w:rsidRDefault="00281C36" w:rsidP="00DD16FA">
      <w:pPr>
        <w:spacing w:after="4"/>
        <w:ind w:left="284" w:right="58" w:firstLine="0"/>
      </w:pPr>
      <w:r>
        <w:t xml:space="preserve">     </w:t>
      </w:r>
      <w:r w:rsidR="006D5114">
        <w:t>умение использовать средства живопи</w:t>
      </w:r>
      <w:r w:rsidR="00DD16FA">
        <w:t xml:space="preserve">си и графики, их изобразительно </w:t>
      </w:r>
      <w:r>
        <w:t xml:space="preserve">выразительные возможности; </w:t>
      </w:r>
    </w:p>
    <w:p w:rsidR="006D5114" w:rsidRDefault="00281C36" w:rsidP="00DD16FA">
      <w:pPr>
        <w:spacing w:after="4"/>
        <w:ind w:left="284" w:right="58" w:firstLine="0"/>
      </w:pPr>
      <w:r>
        <w:t xml:space="preserve"> </w:t>
      </w:r>
      <w:r w:rsidR="006D5114">
        <w:t xml:space="preserve"> </w:t>
      </w:r>
      <w:r>
        <w:t xml:space="preserve"> </w:t>
      </w:r>
      <w:r w:rsidR="006D5114">
        <w:t>умение находить живописно-пластические решения для каждой творческой задачи;</w:t>
      </w:r>
    </w:p>
    <w:p w:rsidR="006D5114" w:rsidRDefault="006D5114" w:rsidP="00DD16FA">
      <w:pPr>
        <w:spacing w:after="335"/>
        <w:ind w:left="284" w:right="58" w:firstLine="0"/>
      </w:pPr>
      <w:r>
        <w:t>навыки работы по композиции.</w:t>
      </w:r>
    </w:p>
    <w:p w:rsidR="006D5114" w:rsidRPr="00DD16FA" w:rsidRDefault="006D5114" w:rsidP="00DD16FA">
      <w:pPr>
        <w:spacing w:line="256" w:lineRule="auto"/>
        <w:ind w:left="284" w:right="0" w:hanging="10"/>
        <w:jc w:val="left"/>
        <w:rPr>
          <w:b/>
          <w:szCs w:val="28"/>
        </w:rPr>
      </w:pPr>
      <w:r w:rsidRPr="00DD16FA">
        <w:rPr>
          <w:b/>
          <w:szCs w:val="28"/>
        </w:rPr>
        <w:t>Срок реализации учебного предмета</w:t>
      </w:r>
    </w:p>
    <w:p w:rsidR="006D5114" w:rsidRDefault="00DD16FA" w:rsidP="0088160C">
      <w:pPr>
        <w:ind w:right="58" w:firstLine="0"/>
      </w:pPr>
      <w:r>
        <w:t xml:space="preserve">     </w:t>
      </w:r>
      <w:r w:rsidR="006D5114">
        <w:t xml:space="preserve">Срок реализации учебного предмета «Композиция станковая» составляет 5 </w:t>
      </w:r>
      <w:r w:rsidR="00281C36">
        <w:t xml:space="preserve">   </w:t>
      </w:r>
      <w:r w:rsidR="0088160C">
        <w:t xml:space="preserve">   </w:t>
      </w:r>
      <w:r w:rsidR="006D5114">
        <w:t>лет, с 1 по 5 классы.</w:t>
      </w:r>
    </w:p>
    <w:p w:rsidR="0088160C" w:rsidRDefault="00DD16FA" w:rsidP="0088160C">
      <w:pPr>
        <w:ind w:left="284" w:right="58" w:firstLine="0"/>
      </w:pPr>
      <w:r>
        <w:t xml:space="preserve">    </w:t>
      </w:r>
      <w:r w:rsidR="006D5114">
        <w:t xml:space="preserve">При реализации программы «Живопись» с 5 - летним сроком обучения: аудиторные занятия по </w:t>
      </w:r>
      <w:r w:rsidR="00CE3F20">
        <w:t>композиции</w:t>
      </w:r>
      <w:r w:rsidR="006D5114">
        <w:t xml:space="preserve"> с </w:t>
      </w:r>
      <w:r w:rsidR="00281C36">
        <w:t>1-</w:t>
      </w:r>
      <w:r w:rsidR="0088160C">
        <w:t>4</w:t>
      </w:r>
      <w:r w:rsidR="00281C36">
        <w:t xml:space="preserve"> класс-</w:t>
      </w:r>
      <w:r w:rsidR="0088160C">
        <w:t>2</w:t>
      </w:r>
      <w:r w:rsidR="006D5114">
        <w:t xml:space="preserve"> часа в неделю</w:t>
      </w:r>
      <w:r w:rsidR="0088160C">
        <w:t>, в 5 классе-3 часа в неделю</w:t>
      </w:r>
      <w:r w:rsidR="006D5114">
        <w:t xml:space="preserve">. </w:t>
      </w:r>
    </w:p>
    <w:p w:rsidR="006D5114" w:rsidRDefault="006D5114" w:rsidP="0088160C">
      <w:pPr>
        <w:ind w:left="284" w:right="58" w:firstLine="0"/>
      </w:pPr>
      <w:r>
        <w:t>Самостоятельная работа в 1-</w:t>
      </w:r>
      <w:r w:rsidR="0088160C">
        <w:t>4 класс</w:t>
      </w:r>
      <w:r>
        <w:t xml:space="preserve"> — </w:t>
      </w:r>
      <w:r w:rsidR="0088160C">
        <w:t>1 час</w:t>
      </w:r>
      <w:r w:rsidR="00CE3F20">
        <w:t xml:space="preserve"> в неделю</w:t>
      </w:r>
      <w:r w:rsidR="0088160C">
        <w:t>, в 5 классе -1,5 часа</w:t>
      </w:r>
      <w:r w:rsidR="00CE3F20">
        <w:t>.</w:t>
      </w:r>
    </w:p>
    <w:p w:rsidR="00DD16FA" w:rsidRDefault="006D5114" w:rsidP="0088160C">
      <w:pPr>
        <w:ind w:left="284" w:right="58" w:firstLine="5"/>
      </w:pPr>
      <w:r>
        <w:t xml:space="preserve">Обязательная аудиторная нагрузка ученика — </w:t>
      </w:r>
      <w:r w:rsidR="0088160C">
        <w:t>361 час</w:t>
      </w:r>
      <w:r>
        <w:t xml:space="preserve">; </w:t>
      </w:r>
    </w:p>
    <w:p w:rsidR="006D5114" w:rsidRDefault="006D5114" w:rsidP="0088160C">
      <w:pPr>
        <w:ind w:left="284" w:right="58" w:firstLine="5"/>
      </w:pPr>
      <w:r>
        <w:t>Консультации-40 часов;</w:t>
      </w:r>
    </w:p>
    <w:p w:rsidR="006D5114" w:rsidRDefault="006D5114" w:rsidP="0088160C">
      <w:pPr>
        <w:ind w:left="284" w:right="58" w:firstLine="0"/>
      </w:pPr>
      <w:r>
        <w:t xml:space="preserve">Самостоятельная внеаудиторная нагрузка — </w:t>
      </w:r>
      <w:r w:rsidR="0088160C">
        <w:t>180,5</w:t>
      </w:r>
      <w:bookmarkStart w:id="0" w:name="_GoBack"/>
      <w:bookmarkEnd w:id="0"/>
      <w:r>
        <w:t xml:space="preserve"> час.</w:t>
      </w:r>
    </w:p>
    <w:p w:rsidR="006D5114" w:rsidRDefault="00DD16FA" w:rsidP="0088160C">
      <w:pPr>
        <w:ind w:left="284" w:right="58" w:firstLine="0"/>
      </w:pPr>
      <w:r>
        <w:t xml:space="preserve">  </w:t>
      </w:r>
      <w:r w:rsidR="006D5114">
        <w:t>Экзамены проводятся с первого по четвёртый класс во втором полугодии. В остальное время видом промежуточной аттестации служит творческий просмотр (контрольный урок).</w:t>
      </w:r>
    </w:p>
    <w:p w:rsidR="006D5114" w:rsidRDefault="00DD16FA" w:rsidP="0088160C">
      <w:pPr>
        <w:ind w:left="284" w:right="58" w:firstLine="0"/>
      </w:pPr>
      <w:r>
        <w:t xml:space="preserve">  </w:t>
      </w:r>
      <w:r w:rsidR="006D5114">
        <w:t>В конце учебного 5-летнего срока обучения проводиться итоговая аттестация.</w:t>
      </w:r>
    </w:p>
    <w:p w:rsidR="00C274F0" w:rsidRDefault="00C274F0" w:rsidP="00DD16FA">
      <w:pPr>
        <w:spacing w:line="259" w:lineRule="auto"/>
        <w:ind w:right="47" w:firstLine="0"/>
        <w:jc w:val="left"/>
      </w:pPr>
    </w:p>
    <w:sectPr w:rsidR="00C274F0" w:rsidSect="00C274F0">
      <w:pgSz w:w="11904" w:h="16838"/>
      <w:pgMar w:top="709" w:right="826" w:bottom="144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6.35pt" o:bullet="t">
        <v:imagedata r:id="rId1" o:title="clip_image001"/>
      </v:shape>
    </w:pict>
  </w:numPicBullet>
  <w:abstractNum w:abstractNumId="0" w15:restartNumberingAfterBreak="0">
    <w:nsid w:val="22281939"/>
    <w:multiLevelType w:val="hybridMultilevel"/>
    <w:tmpl w:val="CBDEAB3E"/>
    <w:lvl w:ilvl="0" w:tplc="D9D084E6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15DC12B0">
      <w:start w:val="1"/>
      <w:numFmt w:val="bullet"/>
      <w:lvlText w:val="o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A80D900">
      <w:start w:val="1"/>
      <w:numFmt w:val="bullet"/>
      <w:lvlText w:val="▪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77AECB2">
      <w:start w:val="1"/>
      <w:numFmt w:val="bullet"/>
      <w:lvlText w:val="•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47C21BA">
      <w:start w:val="1"/>
      <w:numFmt w:val="bullet"/>
      <w:lvlText w:val="o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12892A6">
      <w:start w:val="1"/>
      <w:numFmt w:val="bullet"/>
      <w:lvlText w:val="▪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854CA8C">
      <w:start w:val="1"/>
      <w:numFmt w:val="bullet"/>
      <w:lvlText w:val="•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FA067342">
      <w:start w:val="1"/>
      <w:numFmt w:val="bullet"/>
      <w:lvlText w:val="o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4DB82210">
      <w:start w:val="1"/>
      <w:numFmt w:val="bullet"/>
      <w:lvlText w:val="▪"/>
      <w:lvlJc w:val="left"/>
      <w:pPr>
        <w:ind w:left="6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B57785"/>
    <w:multiLevelType w:val="hybridMultilevel"/>
    <w:tmpl w:val="E26024B8"/>
    <w:lvl w:ilvl="0" w:tplc="320EC0BC">
      <w:start w:val="1"/>
      <w:numFmt w:val="bullet"/>
      <w:lvlText w:val="•"/>
      <w:lvlPicBulletId w:val="0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420892">
      <w:start w:val="1"/>
      <w:numFmt w:val="bullet"/>
      <w:lvlText w:val="o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2EC456">
      <w:start w:val="1"/>
      <w:numFmt w:val="bullet"/>
      <w:lvlText w:val="▪"/>
      <w:lvlJc w:val="left"/>
      <w:pPr>
        <w:ind w:left="2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DA12">
      <w:start w:val="1"/>
      <w:numFmt w:val="bullet"/>
      <w:lvlText w:val="•"/>
      <w:lvlJc w:val="left"/>
      <w:pPr>
        <w:ind w:left="3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FA0D16">
      <w:start w:val="1"/>
      <w:numFmt w:val="bullet"/>
      <w:lvlText w:val="o"/>
      <w:lvlJc w:val="left"/>
      <w:pPr>
        <w:ind w:left="4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AB845CC">
      <w:start w:val="1"/>
      <w:numFmt w:val="bullet"/>
      <w:lvlText w:val="▪"/>
      <w:lvlJc w:val="left"/>
      <w:pPr>
        <w:ind w:left="4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208EDA">
      <w:start w:val="1"/>
      <w:numFmt w:val="bullet"/>
      <w:lvlText w:val="•"/>
      <w:lvlJc w:val="left"/>
      <w:pPr>
        <w:ind w:left="5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642A0DC">
      <w:start w:val="1"/>
      <w:numFmt w:val="bullet"/>
      <w:lvlText w:val="o"/>
      <w:lvlJc w:val="left"/>
      <w:pPr>
        <w:ind w:left="6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4AEF26">
      <w:start w:val="1"/>
      <w:numFmt w:val="bullet"/>
      <w:lvlText w:val="▪"/>
      <w:lvlJc w:val="left"/>
      <w:pPr>
        <w:ind w:left="6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0E5432B"/>
    <w:multiLevelType w:val="hybridMultilevel"/>
    <w:tmpl w:val="FE94360A"/>
    <w:lvl w:ilvl="0" w:tplc="ADB20154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39E0AB40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0866EB4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CD678FA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03A8D4E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83A617AC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61964F5E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56A8C2E6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13A21DA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D6"/>
    <w:rsid w:val="00281C36"/>
    <w:rsid w:val="006D5114"/>
    <w:rsid w:val="008359D6"/>
    <w:rsid w:val="0088160C"/>
    <w:rsid w:val="00A94789"/>
    <w:rsid w:val="00C274F0"/>
    <w:rsid w:val="00CE3F20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C08FA-F6AF-4C0C-AE32-03287F63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7" w:lineRule="auto"/>
      <w:ind w:right="6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2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Ямалеева</cp:lastModifiedBy>
  <cp:revision>3</cp:revision>
  <cp:lastPrinted>2021-10-31T12:10:00Z</cp:lastPrinted>
  <dcterms:created xsi:type="dcterms:W3CDTF">2021-10-31T12:13:00Z</dcterms:created>
  <dcterms:modified xsi:type="dcterms:W3CDTF">2022-08-22T08:34:00Z</dcterms:modified>
</cp:coreProperties>
</file>