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397" w:rsidRPr="00A776A5" w:rsidRDefault="00BF0AD8">
      <w:pPr>
        <w:spacing w:after="270" w:line="259" w:lineRule="auto"/>
        <w:ind w:firstLine="0"/>
        <w:jc w:val="center"/>
        <w:rPr>
          <w:b/>
        </w:rPr>
      </w:pPr>
      <w:r>
        <w:rPr>
          <w:b/>
        </w:rPr>
        <w:t>ПО.0</w:t>
      </w:r>
      <w:r w:rsidR="00180E22" w:rsidRPr="00A776A5">
        <w:rPr>
          <w:b/>
        </w:rPr>
        <w:t>1.</w:t>
      </w:r>
      <w:r w:rsidR="008E2940">
        <w:rPr>
          <w:b/>
        </w:rPr>
        <w:t xml:space="preserve"> </w:t>
      </w:r>
      <w:r w:rsidR="00180E22" w:rsidRPr="00A776A5">
        <w:rPr>
          <w:b/>
        </w:rPr>
        <w:t>ХУДОЖЕСТВЕННОЕ ТВОРЧЕСТВО</w:t>
      </w:r>
    </w:p>
    <w:p w:rsidR="00A776A5" w:rsidRPr="00A776A5" w:rsidRDefault="00180E22">
      <w:pPr>
        <w:spacing w:after="8" w:line="226" w:lineRule="auto"/>
        <w:ind w:left="3346" w:right="2741" w:hanging="10"/>
        <w:jc w:val="center"/>
        <w:rPr>
          <w:b/>
          <w:sz w:val="30"/>
        </w:rPr>
      </w:pPr>
      <w:r w:rsidRPr="00A776A5">
        <w:rPr>
          <w:b/>
          <w:sz w:val="30"/>
        </w:rPr>
        <w:t xml:space="preserve">АННОТАЦИЯ </w:t>
      </w:r>
    </w:p>
    <w:p w:rsidR="007C6397" w:rsidRPr="00A776A5" w:rsidRDefault="00A776A5" w:rsidP="00A776A5">
      <w:pPr>
        <w:spacing w:after="8" w:line="226" w:lineRule="auto"/>
        <w:ind w:right="2741"/>
        <w:jc w:val="center"/>
        <w:rPr>
          <w:b/>
        </w:rPr>
      </w:pPr>
      <w:r w:rsidRPr="00A776A5">
        <w:rPr>
          <w:b/>
          <w:sz w:val="30"/>
        </w:rPr>
        <w:t xml:space="preserve">                             </w:t>
      </w:r>
      <w:r w:rsidR="00180E22" w:rsidRPr="00A776A5">
        <w:rPr>
          <w:b/>
          <w:sz w:val="30"/>
        </w:rPr>
        <w:t>на программу учебного предмета</w:t>
      </w:r>
    </w:p>
    <w:p w:rsidR="007C6397" w:rsidRPr="00A776A5" w:rsidRDefault="00BF0AD8">
      <w:pPr>
        <w:spacing w:after="125" w:line="226" w:lineRule="auto"/>
        <w:ind w:left="10" w:right="110" w:hanging="10"/>
        <w:jc w:val="center"/>
        <w:rPr>
          <w:b/>
        </w:rPr>
      </w:pPr>
      <w:r>
        <w:rPr>
          <w:b/>
          <w:sz w:val="30"/>
        </w:rPr>
        <w:t>ПО</w:t>
      </w:r>
      <w:r w:rsidR="00180E22" w:rsidRPr="00A776A5">
        <w:rPr>
          <w:b/>
          <w:sz w:val="30"/>
        </w:rPr>
        <w:t>.</w:t>
      </w:r>
      <w:r>
        <w:rPr>
          <w:b/>
          <w:sz w:val="30"/>
        </w:rPr>
        <w:t>01. УП.О1. «РИСУНОК</w:t>
      </w:r>
      <w:r w:rsidR="00180E22" w:rsidRPr="00A776A5">
        <w:rPr>
          <w:b/>
          <w:sz w:val="30"/>
        </w:rPr>
        <w:t>»</w:t>
      </w:r>
    </w:p>
    <w:p w:rsidR="007C6397" w:rsidRPr="00A776A5" w:rsidRDefault="00180E22">
      <w:pPr>
        <w:spacing w:after="272" w:line="259" w:lineRule="auto"/>
        <w:ind w:left="696" w:right="0" w:hanging="10"/>
        <w:jc w:val="left"/>
        <w:rPr>
          <w:b/>
        </w:rPr>
      </w:pPr>
      <w:r w:rsidRPr="00A776A5">
        <w:rPr>
          <w:b/>
          <w:sz w:val="30"/>
        </w:rPr>
        <w:t>Пояснительная записка</w:t>
      </w:r>
    </w:p>
    <w:p w:rsidR="007C6397" w:rsidRDefault="00180E22" w:rsidP="008E2940">
      <w:pPr>
        <w:ind w:left="567" w:right="86"/>
      </w:pPr>
      <w:r>
        <w:t xml:space="preserve">Программа учебного предмета «Рисунок» разработана на основе примерной программы «Рисунок» для ДХШ и изобразительных отделений ДШИ. М., 2003 г. Авторы: ВГ. Анциферов, Л.Г. Анциферова, Н.Н. </w:t>
      </w:r>
      <w:proofErr w:type="spellStart"/>
      <w:r>
        <w:t>Моос</w:t>
      </w:r>
      <w:proofErr w:type="spellEnd"/>
      <w:r>
        <w:t>, О.В. Бабушкина и с учетом федеральных государственных требований дополнительной предпрофессиональной общеобразовательной программе в области изобразительного искусства «Живопись» со сроком обучения 5 лет.</w:t>
      </w:r>
    </w:p>
    <w:p w:rsidR="007C6397" w:rsidRDefault="00180E22" w:rsidP="008E2940">
      <w:pPr>
        <w:spacing w:after="38"/>
        <w:ind w:left="567" w:right="19" w:firstLine="768"/>
      </w:pPr>
      <w:r>
        <w:t>Рисунок - основа изобразительного искусства, всех его видов. В системе художественного образования рисунок является основополагающим учебным предметом. В образовательном процессе учебные предметы «Рисунок», «Живопись» и «Композиция станковая» дополняют друг друга, изучаются взаимосвязано, что способствует целостному восприятию предметного мира обучающимися.</w:t>
      </w:r>
    </w:p>
    <w:p w:rsidR="007C6397" w:rsidRDefault="00180E22" w:rsidP="008E2940">
      <w:pPr>
        <w:ind w:left="567" w:right="19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7147560</wp:posOffset>
            </wp:positionH>
            <wp:positionV relativeFrom="page">
              <wp:posOffset>9954558</wp:posOffset>
            </wp:positionV>
            <wp:extent cx="3049" cy="3049"/>
            <wp:effectExtent l="0" t="0" r="0" b="0"/>
            <wp:wrapSquare wrapText="bothSides"/>
            <wp:docPr id="1841" name="Picture 18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" name="Picture 184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Учебный предмет «Рисунок»</w:t>
      </w:r>
      <w:r w:rsidR="00BF0AD8">
        <w:t xml:space="preserve"> -</w:t>
      </w:r>
      <w:r>
        <w:t xml:space="preserve"> это определенная система обучения и воспитания, система планомерного изложения знаний и последовательного развития умений и навыков. Программа по рисунку включает целый ряд теоретических и практических заданий. Эти задания помогают познать и осмыслить окружающий мир, понять закономерность строения форм природы и овладеть навыками графического изображения.</w:t>
      </w:r>
    </w:p>
    <w:p w:rsidR="007C6397" w:rsidRDefault="00180E22" w:rsidP="008E2940">
      <w:pPr>
        <w:spacing w:after="237"/>
        <w:ind w:left="567" w:right="19"/>
      </w:pPr>
      <w:r>
        <w:t>Данная программа включает задания, которые выполняются в разных графических техниках, а также направленные на развитие аналитического мышления и зрительной памяти обучающихся.</w:t>
      </w:r>
    </w:p>
    <w:p w:rsidR="007C6397" w:rsidRDefault="00BF0AD8" w:rsidP="008E2940">
      <w:pPr>
        <w:spacing w:after="180"/>
        <w:ind w:left="567" w:right="19"/>
      </w:pPr>
      <w:r w:rsidRPr="00BF0AD8">
        <w:rPr>
          <w:b/>
        </w:rPr>
        <w:t>Цель у</w:t>
      </w:r>
      <w:r w:rsidR="00180E22" w:rsidRPr="00BF0AD8">
        <w:rPr>
          <w:b/>
        </w:rPr>
        <w:t>чебного предмета:</w:t>
      </w:r>
      <w:r w:rsidR="00180E22">
        <w:t xml:space="preserve"> художественно-эстетическое развитие личности ребёнка, раскрытие творческого потенциала, приобретение в процессе освоения программы художественно-исполнительских и теоретических знаний, умений и навыков по учебному предмету, а также выявление одаренных детей в области изобразительного искусства и подготовка их к поступлению в образовательные учреждения, реализующие основные профессиональные образовательные программы в области изобразительного искусства.</w:t>
      </w:r>
    </w:p>
    <w:p w:rsidR="007C6397" w:rsidRPr="00BF0AD8" w:rsidRDefault="00180E22">
      <w:pPr>
        <w:spacing w:after="0" w:line="259" w:lineRule="auto"/>
        <w:ind w:left="696" w:right="0" w:hanging="10"/>
        <w:jc w:val="left"/>
        <w:rPr>
          <w:b/>
          <w:szCs w:val="28"/>
        </w:rPr>
      </w:pPr>
      <w:r w:rsidRPr="00BF0AD8">
        <w:rPr>
          <w:b/>
          <w:szCs w:val="28"/>
        </w:rPr>
        <w:t>Задачи учебного предмета:</w:t>
      </w:r>
    </w:p>
    <w:p w:rsidR="00BF0AD8" w:rsidRDefault="00BF0AD8" w:rsidP="00BF0AD8">
      <w:pPr>
        <w:spacing w:after="27"/>
        <w:ind w:right="19"/>
      </w:pPr>
      <w:r>
        <w:t xml:space="preserve">    </w:t>
      </w:r>
      <w:r w:rsidR="00180E22">
        <w:t>освоение терминологии предмета «Рисунок»;</w:t>
      </w:r>
    </w:p>
    <w:p w:rsidR="00BF0AD8" w:rsidRDefault="00BF0AD8" w:rsidP="00BF0AD8">
      <w:pPr>
        <w:spacing w:after="27"/>
        <w:ind w:left="733" w:right="19" w:firstLine="0"/>
      </w:pPr>
      <w:r>
        <w:t xml:space="preserve"> </w:t>
      </w:r>
      <w:r w:rsidR="00180E22">
        <w:t xml:space="preserve">  приобрете</w:t>
      </w:r>
      <w:r>
        <w:t>ние умений грамотно изображать г</w:t>
      </w:r>
      <w:r w:rsidR="00180E22">
        <w:t>рафическими средствами с натуры и по памяти предметы окружающего мира;</w:t>
      </w:r>
    </w:p>
    <w:p w:rsidR="007C6397" w:rsidRDefault="00BF0AD8" w:rsidP="00BF0AD8">
      <w:pPr>
        <w:spacing w:after="27"/>
        <w:ind w:left="733" w:right="19" w:firstLine="0"/>
      </w:pPr>
      <w:r>
        <w:t xml:space="preserve">   </w:t>
      </w:r>
      <w:r w:rsidR="00180E22">
        <w:t xml:space="preserve"> формирование умения создавать художественный образ в рисунке на основе решения технических и творческих задач;</w:t>
      </w:r>
    </w:p>
    <w:p w:rsidR="00BF0AD8" w:rsidRDefault="00BF0AD8" w:rsidP="008E2940">
      <w:pPr>
        <w:spacing w:after="0"/>
        <w:ind w:left="733" w:right="19" w:firstLine="0"/>
      </w:pPr>
      <w:r>
        <w:lastRenderedPageBreak/>
        <w:t xml:space="preserve">   </w:t>
      </w:r>
      <w:r w:rsidR="00180E22">
        <w:t>приобретение навыков работы с подготовительными материалами: набр</w:t>
      </w:r>
      <w:r>
        <w:t xml:space="preserve">осками, зарисовками, эскизами; </w:t>
      </w:r>
    </w:p>
    <w:p w:rsidR="007C6397" w:rsidRDefault="00BF0AD8" w:rsidP="008E2940">
      <w:pPr>
        <w:spacing w:after="0"/>
        <w:ind w:left="733" w:right="19" w:firstLine="0"/>
      </w:pPr>
      <w:r>
        <w:t xml:space="preserve">  </w:t>
      </w:r>
      <w:r w:rsidR="00180E22">
        <w:t xml:space="preserve"> формирование навыков передачи объема и формы, четкой конструкции </w:t>
      </w:r>
      <w:r w:rsidR="00180E22">
        <w:rPr>
          <w:noProof/>
        </w:rPr>
        <w:drawing>
          <wp:inline distT="0" distB="0" distL="0" distR="0">
            <wp:extent cx="3049" cy="79270"/>
            <wp:effectExtent l="0" t="0" r="0" b="0"/>
            <wp:docPr id="3722" name="Picture 37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2" name="Picture 372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7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0E22">
        <w:t>предметов, передачи их материальности, фактуры с выявлением планов, на которых они расположены.</w:t>
      </w:r>
    </w:p>
    <w:p w:rsidR="009D3ABA" w:rsidRPr="00E27594" w:rsidRDefault="00BF0AD8" w:rsidP="00BF0AD8">
      <w:pPr>
        <w:spacing w:after="0" w:line="256" w:lineRule="auto"/>
        <w:ind w:firstLine="0"/>
        <w:jc w:val="left"/>
        <w:rPr>
          <w:b/>
        </w:rPr>
      </w:pPr>
      <w:r>
        <w:rPr>
          <w:b/>
          <w:sz w:val="30"/>
        </w:rPr>
        <w:t xml:space="preserve">        </w:t>
      </w:r>
      <w:r w:rsidR="009D3ABA" w:rsidRPr="00E27594">
        <w:rPr>
          <w:b/>
          <w:sz w:val="30"/>
        </w:rPr>
        <w:t>Требования к уровню подготовки обучающихся</w:t>
      </w:r>
    </w:p>
    <w:p w:rsidR="009D3ABA" w:rsidRDefault="009D3ABA" w:rsidP="009D3ABA">
      <w:pPr>
        <w:spacing w:after="54"/>
        <w:ind w:right="19" w:firstLine="696"/>
      </w:pPr>
      <w:r>
        <w:t>Результатом освоения учебного предмета «Рисунок» является приобретение обучающимися следующих знаний, умений и навыков:</w:t>
      </w:r>
    </w:p>
    <w:p w:rsidR="00BF0AD8" w:rsidRDefault="009D3ABA" w:rsidP="00BF0AD8">
      <w:pPr>
        <w:ind w:left="725" w:right="1022" w:firstLine="0"/>
      </w:pPr>
      <w:r>
        <w:t>знание понятий «пропорц</w:t>
      </w:r>
      <w:r w:rsidR="00BF0AD8">
        <w:t xml:space="preserve">ия», «симметрия», «светотень»; </w:t>
      </w:r>
    </w:p>
    <w:p w:rsidR="00BF0AD8" w:rsidRDefault="00BF0AD8" w:rsidP="00BF0AD8">
      <w:pPr>
        <w:ind w:left="725" w:right="1022" w:firstLine="0"/>
      </w:pPr>
      <w:r>
        <w:t xml:space="preserve">знание законов перспективы; </w:t>
      </w:r>
    </w:p>
    <w:p w:rsidR="009D3ABA" w:rsidRDefault="009D3ABA" w:rsidP="00BF0AD8">
      <w:pPr>
        <w:ind w:left="725" w:right="1022" w:firstLine="0"/>
      </w:pPr>
      <w:r>
        <w:t xml:space="preserve">умение использования приемов линейной и воздушной </w:t>
      </w:r>
      <w:proofErr w:type="gramStart"/>
      <w:r>
        <w:t>перспективы;</w:t>
      </w:r>
      <w:r w:rsidR="00BF0AD8">
        <w:t xml:space="preserve"> </w:t>
      </w:r>
      <w:r>
        <w:t xml:space="preserve">  </w:t>
      </w:r>
      <w:proofErr w:type="gramEnd"/>
      <w:r>
        <w:t xml:space="preserve">    </w:t>
      </w:r>
      <w:r w:rsidR="00BF0AD8">
        <w:t xml:space="preserve">    </w:t>
      </w:r>
      <w:r>
        <w:t>умение моделировать форму сложных предметов тоном;</w:t>
      </w:r>
    </w:p>
    <w:p w:rsidR="009D3ABA" w:rsidRDefault="009D3ABA" w:rsidP="00BF0AD8">
      <w:pPr>
        <w:ind w:right="1022"/>
      </w:pPr>
      <w:r>
        <w:t>умение последовательно вести длительную постановку;</w:t>
      </w:r>
    </w:p>
    <w:p w:rsidR="009D3ABA" w:rsidRDefault="009D3ABA" w:rsidP="00BF0AD8">
      <w:pPr>
        <w:spacing w:after="8"/>
        <w:ind w:right="19"/>
      </w:pPr>
      <w:r>
        <w:t>умение рисовать по памяти предметы в разных несложных положениях;</w:t>
      </w:r>
    </w:p>
    <w:p w:rsidR="009D3ABA" w:rsidRDefault="009D3ABA" w:rsidP="00BF0AD8">
      <w:pPr>
        <w:spacing w:after="8"/>
        <w:ind w:right="19"/>
      </w:pPr>
      <w:r>
        <w:t>умение принимать выразительное решение постановок с передачей их эмоционального состояния;</w:t>
      </w:r>
    </w:p>
    <w:p w:rsidR="009D3ABA" w:rsidRDefault="009D3ABA" w:rsidP="00BF0AD8">
      <w:pPr>
        <w:spacing w:after="8"/>
        <w:ind w:right="19"/>
      </w:pPr>
      <w:r>
        <w:t>навыки владения линией, штрихом, пятном;</w:t>
      </w:r>
    </w:p>
    <w:p w:rsidR="009D3ABA" w:rsidRDefault="009D3ABA" w:rsidP="00BF0AD8">
      <w:pPr>
        <w:spacing w:after="8"/>
        <w:ind w:right="19"/>
      </w:pPr>
      <w:r>
        <w:t>навыки выполнения линейного и живописного рисунка;</w:t>
      </w:r>
    </w:p>
    <w:p w:rsidR="009D3ABA" w:rsidRDefault="009D3ABA" w:rsidP="00BF0AD8">
      <w:pPr>
        <w:spacing w:after="8"/>
        <w:ind w:right="19"/>
      </w:pPr>
      <w:r>
        <w:t>навыки передачи фактуры и материала предмета;</w:t>
      </w:r>
    </w:p>
    <w:p w:rsidR="009D3ABA" w:rsidRDefault="009D3ABA" w:rsidP="00BF0AD8">
      <w:pPr>
        <w:spacing w:after="8"/>
        <w:ind w:right="19"/>
      </w:pPr>
      <w:r>
        <w:t>навыки передачи пространства средствами штриха и светотени.</w:t>
      </w:r>
    </w:p>
    <w:p w:rsidR="009D3ABA" w:rsidRPr="00E27594" w:rsidRDefault="00BF0AD8" w:rsidP="00BF0AD8">
      <w:pPr>
        <w:spacing w:after="0" w:line="256" w:lineRule="auto"/>
        <w:ind w:firstLine="0"/>
        <w:jc w:val="left"/>
        <w:rPr>
          <w:b/>
        </w:rPr>
      </w:pPr>
      <w:r>
        <w:rPr>
          <w:b/>
          <w:sz w:val="30"/>
        </w:rPr>
        <w:t xml:space="preserve">    </w:t>
      </w:r>
      <w:r w:rsidR="009D3ABA" w:rsidRPr="00E27594">
        <w:rPr>
          <w:b/>
          <w:sz w:val="30"/>
        </w:rPr>
        <w:t>Срок реализации учебного предмета</w:t>
      </w:r>
    </w:p>
    <w:p w:rsidR="009D3ABA" w:rsidRDefault="008E2940" w:rsidP="009D3ABA">
      <w:pPr>
        <w:ind w:left="142" w:right="19" w:firstLine="0"/>
      </w:pPr>
      <w:r>
        <w:t xml:space="preserve">    </w:t>
      </w:r>
      <w:r w:rsidR="009D3ABA">
        <w:t xml:space="preserve">Срок реализации учебного предмета «Рисунок» составляет 5 лет, с </w:t>
      </w:r>
      <w:r w:rsidR="00BF0AD8">
        <w:t>1</w:t>
      </w:r>
      <w:r w:rsidR="009D3ABA">
        <w:t>по 5 классы.</w:t>
      </w:r>
    </w:p>
    <w:p w:rsidR="009D3ABA" w:rsidRDefault="008E2940" w:rsidP="009D3ABA">
      <w:pPr>
        <w:ind w:left="142" w:right="19" w:firstLine="0"/>
      </w:pPr>
      <w:r>
        <w:t xml:space="preserve">    </w:t>
      </w:r>
      <w:r w:rsidR="009D3ABA">
        <w:t>Учебные</w:t>
      </w:r>
      <w:r>
        <w:t xml:space="preserve"> занятия по учебному предмету «Р</w:t>
      </w:r>
      <w:r w:rsidR="009D3ABA">
        <w:t>исунок» проводятся в форме аудиторных занятий, самостоятельной (внеаудиторной) работы и консультаций.</w:t>
      </w:r>
    </w:p>
    <w:p w:rsidR="009D3ABA" w:rsidRDefault="008E2940" w:rsidP="009D3ABA">
      <w:pPr>
        <w:ind w:left="142" w:right="19" w:firstLine="0"/>
      </w:pPr>
      <w:r>
        <w:t xml:space="preserve">   </w:t>
      </w:r>
      <w:r w:rsidR="009D3ABA">
        <w:t>При реализации программы учебного предмета «Рисунок» продолжитель</w:t>
      </w:r>
      <w:r>
        <w:t>ность учебных занятий в 1 -32 недели со</w:t>
      </w:r>
      <w:r w:rsidR="000B2387">
        <w:t xml:space="preserve"> </w:t>
      </w:r>
      <w:r>
        <w:t>2 по 5</w:t>
      </w:r>
      <w:r w:rsidR="009D3ABA">
        <w:t xml:space="preserve"> классы составляет 33 недели ежегодно.</w:t>
      </w:r>
    </w:p>
    <w:p w:rsidR="009D3ABA" w:rsidRDefault="008E2940" w:rsidP="008E2940">
      <w:pPr>
        <w:ind w:left="426" w:right="19" w:firstLine="0"/>
      </w:pPr>
      <w:r>
        <w:t xml:space="preserve">   </w:t>
      </w:r>
      <w:r w:rsidR="009D3ABA">
        <w:t>При реализации программы «Живопись» с 5-летним сроком обучения: ауд</w:t>
      </w:r>
      <w:r>
        <w:t>иторные занятия по рисунку с 1-</w:t>
      </w:r>
      <w:r w:rsidR="00C61141">
        <w:t>3</w:t>
      </w:r>
      <w:r>
        <w:t xml:space="preserve"> классах — три часа в неделю, </w:t>
      </w:r>
      <w:r w:rsidR="00C61141">
        <w:t>4-5</w:t>
      </w:r>
      <w:r w:rsidR="009D3ABA">
        <w:t xml:space="preserve"> классах - 4 часа в неделю. </w:t>
      </w:r>
      <w:r>
        <w:t xml:space="preserve">       </w:t>
      </w:r>
      <w:r w:rsidR="009D3ABA">
        <w:t>Самостоятельная работа в 1-</w:t>
      </w:r>
      <w:r w:rsidR="00C61141">
        <w:t>5 классах — два часа в неделю.</w:t>
      </w:r>
    </w:p>
    <w:p w:rsidR="008E2940" w:rsidRDefault="009D3ABA" w:rsidP="008E2940">
      <w:pPr>
        <w:ind w:left="426" w:right="1046" w:firstLine="0"/>
      </w:pPr>
      <w:r>
        <w:t>Обязательная аудиторная нагрузка ученика — 5</w:t>
      </w:r>
      <w:r w:rsidR="00C61141">
        <w:t>58</w:t>
      </w:r>
      <w:r>
        <w:t xml:space="preserve"> час; </w:t>
      </w:r>
    </w:p>
    <w:p w:rsidR="009D3ABA" w:rsidRDefault="009D3ABA" w:rsidP="008E2940">
      <w:pPr>
        <w:ind w:left="426" w:right="1046" w:firstLine="0"/>
      </w:pPr>
      <w:r>
        <w:t>Консультации-20 часов;</w:t>
      </w:r>
    </w:p>
    <w:p w:rsidR="009D3ABA" w:rsidRDefault="009D3ABA" w:rsidP="008E2940">
      <w:pPr>
        <w:ind w:left="426" w:right="19" w:firstLine="0"/>
      </w:pPr>
      <w:r>
        <w:t xml:space="preserve">Самостоятельная внеаудиторная нагрузка — </w:t>
      </w:r>
      <w:r w:rsidR="00C61141">
        <w:t>328</w:t>
      </w:r>
      <w:bookmarkStart w:id="0" w:name="_GoBack"/>
      <w:bookmarkEnd w:id="0"/>
      <w:r>
        <w:t xml:space="preserve"> часов.</w:t>
      </w:r>
    </w:p>
    <w:p w:rsidR="007C6397" w:rsidRDefault="009D3ABA" w:rsidP="008E2940">
      <w:pPr>
        <w:spacing w:after="5174"/>
        <w:ind w:left="426" w:right="19" w:firstLine="0"/>
      </w:pPr>
      <w:r>
        <w:t>Видом промежуточной аттестации служит творческий просмотр (контрольный урок), экзамен.</w:t>
      </w:r>
    </w:p>
    <w:sectPr w:rsidR="007C6397" w:rsidSect="00A776A5">
      <w:pgSz w:w="11904" w:h="16838"/>
      <w:pgMar w:top="568" w:right="638" w:bottom="1440" w:left="100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AF5223"/>
    <w:multiLevelType w:val="hybridMultilevel"/>
    <w:tmpl w:val="B718C9CA"/>
    <w:lvl w:ilvl="0" w:tplc="C5366600">
      <w:start w:val="1"/>
      <w:numFmt w:val="bullet"/>
      <w:lvlText w:val="•"/>
      <w:lvlJc w:val="left"/>
      <w:pPr>
        <w:ind w:left="7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effect w:val="none"/>
        <w:bdr w:val="none" w:sz="0" w:space="0" w:color="auto" w:frame="1"/>
        <w:vertAlign w:val="baseline"/>
      </w:rPr>
    </w:lvl>
    <w:lvl w:ilvl="1" w:tplc="998CF46E">
      <w:start w:val="1"/>
      <w:numFmt w:val="bullet"/>
      <w:lvlText w:val="o"/>
      <w:lvlJc w:val="left"/>
      <w:pPr>
        <w:ind w:left="1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effect w:val="none"/>
        <w:bdr w:val="none" w:sz="0" w:space="0" w:color="auto" w:frame="1"/>
        <w:vertAlign w:val="baseline"/>
      </w:rPr>
    </w:lvl>
    <w:lvl w:ilvl="2" w:tplc="B48CF62A">
      <w:start w:val="1"/>
      <w:numFmt w:val="bullet"/>
      <w:lvlText w:val="▪"/>
      <w:lvlJc w:val="left"/>
      <w:pPr>
        <w:ind w:left="2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effect w:val="none"/>
        <w:bdr w:val="none" w:sz="0" w:space="0" w:color="auto" w:frame="1"/>
        <w:vertAlign w:val="baseline"/>
      </w:rPr>
    </w:lvl>
    <w:lvl w:ilvl="3" w:tplc="6E622D26">
      <w:start w:val="1"/>
      <w:numFmt w:val="bullet"/>
      <w:lvlText w:val="•"/>
      <w:lvlJc w:val="left"/>
      <w:pPr>
        <w:ind w:left="3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effect w:val="none"/>
        <w:bdr w:val="none" w:sz="0" w:space="0" w:color="auto" w:frame="1"/>
        <w:vertAlign w:val="baseline"/>
      </w:rPr>
    </w:lvl>
    <w:lvl w:ilvl="4" w:tplc="960E28F4">
      <w:start w:val="1"/>
      <w:numFmt w:val="bullet"/>
      <w:lvlText w:val="o"/>
      <w:lvlJc w:val="left"/>
      <w:pPr>
        <w:ind w:left="3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effect w:val="none"/>
        <w:bdr w:val="none" w:sz="0" w:space="0" w:color="auto" w:frame="1"/>
        <w:vertAlign w:val="baseline"/>
      </w:rPr>
    </w:lvl>
    <w:lvl w:ilvl="5" w:tplc="78FA87CC">
      <w:start w:val="1"/>
      <w:numFmt w:val="bullet"/>
      <w:lvlText w:val="▪"/>
      <w:lvlJc w:val="left"/>
      <w:pPr>
        <w:ind w:left="46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effect w:val="none"/>
        <w:bdr w:val="none" w:sz="0" w:space="0" w:color="auto" w:frame="1"/>
        <w:vertAlign w:val="baseline"/>
      </w:rPr>
    </w:lvl>
    <w:lvl w:ilvl="6" w:tplc="0CF68602">
      <w:start w:val="1"/>
      <w:numFmt w:val="bullet"/>
      <w:lvlText w:val="•"/>
      <w:lvlJc w:val="left"/>
      <w:pPr>
        <w:ind w:left="54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effect w:val="none"/>
        <w:bdr w:val="none" w:sz="0" w:space="0" w:color="auto" w:frame="1"/>
        <w:vertAlign w:val="baseline"/>
      </w:rPr>
    </w:lvl>
    <w:lvl w:ilvl="7" w:tplc="647C7B88">
      <w:start w:val="1"/>
      <w:numFmt w:val="bullet"/>
      <w:lvlText w:val="o"/>
      <w:lvlJc w:val="left"/>
      <w:pPr>
        <w:ind w:left="61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effect w:val="none"/>
        <w:bdr w:val="none" w:sz="0" w:space="0" w:color="auto" w:frame="1"/>
        <w:vertAlign w:val="baseline"/>
      </w:rPr>
    </w:lvl>
    <w:lvl w:ilvl="8" w:tplc="9D16C634">
      <w:start w:val="1"/>
      <w:numFmt w:val="bullet"/>
      <w:lvlText w:val="▪"/>
      <w:lvlJc w:val="left"/>
      <w:pPr>
        <w:ind w:left="68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53D01B19"/>
    <w:multiLevelType w:val="hybridMultilevel"/>
    <w:tmpl w:val="ADB480A8"/>
    <w:lvl w:ilvl="0" w:tplc="D21C16A0">
      <w:start w:val="1"/>
      <w:numFmt w:val="bullet"/>
      <w:lvlText w:val="•"/>
      <w:lvlJc w:val="left"/>
      <w:pPr>
        <w:ind w:left="1872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2" w15:restartNumberingAfterBreak="0">
    <w:nsid w:val="55FF6D73"/>
    <w:multiLevelType w:val="hybridMultilevel"/>
    <w:tmpl w:val="40BA74DE"/>
    <w:lvl w:ilvl="0" w:tplc="D21C16A0">
      <w:start w:val="1"/>
      <w:numFmt w:val="bullet"/>
      <w:lvlText w:val="•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7DCA2A8A">
      <w:start w:val="1"/>
      <w:numFmt w:val="bullet"/>
      <w:lvlText w:val="o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563A6140">
      <w:start w:val="1"/>
      <w:numFmt w:val="bullet"/>
      <w:lvlText w:val="▪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71B00D3C">
      <w:start w:val="1"/>
      <w:numFmt w:val="bullet"/>
      <w:lvlText w:val="•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F53E05A2">
      <w:start w:val="1"/>
      <w:numFmt w:val="bullet"/>
      <w:lvlText w:val="o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80385AD8">
      <w:start w:val="1"/>
      <w:numFmt w:val="bullet"/>
      <w:lvlText w:val="▪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9BBE4D52">
      <w:start w:val="1"/>
      <w:numFmt w:val="bullet"/>
      <w:lvlText w:val="•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97FC2146">
      <w:start w:val="1"/>
      <w:numFmt w:val="bullet"/>
      <w:lvlText w:val="o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DAEE79E4">
      <w:start w:val="1"/>
      <w:numFmt w:val="bullet"/>
      <w:lvlText w:val="▪"/>
      <w:lvlJc w:val="left"/>
      <w:pPr>
        <w:ind w:left="6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BF70589"/>
    <w:multiLevelType w:val="hybridMultilevel"/>
    <w:tmpl w:val="FA2861FA"/>
    <w:lvl w:ilvl="0" w:tplc="D21C16A0">
      <w:start w:val="1"/>
      <w:numFmt w:val="bullet"/>
      <w:lvlText w:val="•"/>
      <w:lvlJc w:val="left"/>
      <w:pPr>
        <w:ind w:left="17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397"/>
    <w:rsid w:val="000B2387"/>
    <w:rsid w:val="00180E22"/>
    <w:rsid w:val="007C6397"/>
    <w:rsid w:val="007D146B"/>
    <w:rsid w:val="008E2940"/>
    <w:rsid w:val="009D3ABA"/>
    <w:rsid w:val="00A776A5"/>
    <w:rsid w:val="00BF0AD8"/>
    <w:rsid w:val="00C6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CE237E-D964-42FF-9B09-A9CB57A56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" w:line="247" w:lineRule="auto"/>
      <w:ind w:right="125" w:firstLine="70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A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1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1141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Светлана Ямалеева</cp:lastModifiedBy>
  <cp:revision>2</cp:revision>
  <cp:lastPrinted>2021-10-31T09:56:00Z</cp:lastPrinted>
  <dcterms:created xsi:type="dcterms:W3CDTF">2021-10-31T10:05:00Z</dcterms:created>
  <dcterms:modified xsi:type="dcterms:W3CDTF">2021-10-31T10:05:00Z</dcterms:modified>
</cp:coreProperties>
</file>