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27 апреля состоялся отчетный концерт Детской школы искусств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br/>
        <w:t>№1, в рамках которого воспитанники Детской художественной школы представили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br/>
        <w:t>свою выставку.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 концертном зале музыкального колледжа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. Октябрьский прошел отчетный концерт Детской школы искусств №1, посвященный юбилею г. Октябрьский «Времена года в любимом городе». Детская художественная школа подготовила к этому дню выставку «Прогулки по городу» учеников преподавателя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Диникеевой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А.А. и творческие работы преподавателя Шаяхметовой И.Н. Это первый совместный проект двух школ – художественной и музыкальной.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Юные художники Алина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Имаева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Дарья Ананьева, Полина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Чернышова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Алиса Бабина,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Рената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Балахонцева, Софья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Крючкова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Семен Кузьмин и Милана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Гатиатуллина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изобразили себя смешными, наивными с большими ресницами и в ярких одеждах на фоне грандиозных зданий. Шаяхметова И.Н. представила гравюры, изображающих город Октябрьский 80-х годов с узнаваемыми улочками, дворами и парками. Совместная работа двух творческих школ оказалась очень продуктивной и удачной.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133090" cy="4476750"/>
            <wp:effectExtent l="19050" t="0" r="0" b="0"/>
            <wp:docPr id="1" name="Рисунок 1" descr="http://oktdhsh71.ru/upload/5729d998a1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tdhsh71.ru/upload/5729d998a1d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250" w:after="125" w:line="240" w:lineRule="auto"/>
        <w:jc w:val="center"/>
        <w:outlineLvl w:val="2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A85987">
        <w:rPr>
          <w:rFonts w:ascii="Helvetica" w:eastAsia="Times New Roman" w:hAnsi="Helvetica" w:cs="Helvetica"/>
          <w:color w:val="333333"/>
          <w:sz w:val="30"/>
          <w:szCs w:val="30"/>
        </w:rPr>
        <w:t>Подвели итоги Международного конкурса детского юмористического рисунка «</w:t>
      </w:r>
      <w:proofErr w:type="spellStart"/>
      <w:r w:rsidRPr="00A85987">
        <w:rPr>
          <w:rFonts w:ascii="Helvetica" w:eastAsia="Times New Roman" w:hAnsi="Helvetica" w:cs="Helvetica"/>
          <w:color w:val="333333"/>
          <w:sz w:val="30"/>
          <w:szCs w:val="30"/>
        </w:rPr>
        <w:t>Котовасия</w:t>
      </w:r>
      <w:proofErr w:type="spellEnd"/>
      <w:r w:rsidRPr="00A85987">
        <w:rPr>
          <w:rFonts w:ascii="Helvetica" w:eastAsia="Times New Roman" w:hAnsi="Helvetica" w:cs="Helvetica"/>
          <w:color w:val="333333"/>
          <w:sz w:val="30"/>
          <w:szCs w:val="30"/>
        </w:rPr>
        <w:t>»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Пятница, 8 апреля 2016 г.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октлайф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.О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ктябрьский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14 наград завоевали учащиеся Детской художественной школы города Октябрьского.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 конкурсе принимали участие юные художники от 4 до 17 лет. Около 6000 участников прислали работы, выполненные в различных техниках (живопись, цветная и черно-белая графика, коллаж, аппликация, батик,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войлоковаляние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куклы, керамика,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бумагопластика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). Темы сатирического конкурса были: «Не всё коту масленица», «Кот герой – врагов долой», «Деловые коты», а основной задачей было приобщение детей к традициям сатирической графики (карикатура, юмор, шарж, комиксы).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 xml:space="preserve">География участников обширна: Россия, Украина, Беларусь, Казахстан, Болгария, Азербайджан, Узбекистан.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Россия была представлена наиболее широко это – Москва, Санкт-Петербург, Брянск, Волгоград, Киров, Мурманск, Кемерово, Новосибирск, Белгород, Орел, Сургут, Курган, Липецк, Хабаровск, Барнаул, Екатеринбург, Ижевск, Магнитогорск, Оренбург, Омск, Красноярск, Ижевск, Астрахань, Сургут, Новозыбков и т.д.</w:t>
      </w:r>
      <w:proofErr w:type="gramEnd"/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Жюри под председательством Рафаэля Кадырова, Заслуженного художника РБ, определило призеров и дипломантов конкурса. Около 500 ребят были удостоены дипломов I, II, III степени и около 1000 стали дипломантам. 14 наград завоевали учащиеся детской художественной школы.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Дипломы 1 степени получили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Мазитова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Элина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Фаляхова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Г.Р.),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Адеев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Ильшат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З.Х.),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Миргазиев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Роберт (преподаватель </w:t>
      </w:r>
      <w:proofErr w:type="spellStart"/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О.В.).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Дипломы II степени –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Исламова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Анастасия (преподаватель </w:t>
      </w:r>
      <w:proofErr w:type="spellStart"/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О.В.),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Гумерова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Римма (преподаватель Хасанова Т.М.),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Набиуллина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Руфина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Смирнова Евгения, Каримова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Карина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Г.Т.).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Дипломы III степени – Ильясова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Камилла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Буданова Г.Р.),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Зелепугина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Елена (преподаватель Хасанова Т.М.),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Гафиятуллин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Булат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З.Х.),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Куменко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Мария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А.А.).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Дипломантами конкурса также стали Арефьева Алёна (преподаватель Шаяхметова И.Н.) 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Шарипова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Алина (преподаватель Хусаинов Р.Р.),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Хамидуллина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Вероника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А.А.),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Хайруллина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Ралина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Фаляхова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Г.Р.) и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Гафиятуллин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Булат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З.Х.).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Выставка работ – победителей конкурса представлена в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Стерлитамакской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картинной галерее.</w:t>
      </w:r>
    </w:p>
    <w:p w:rsidR="00A85987" w:rsidRPr="00A85987" w:rsidRDefault="00A85987" w:rsidP="00A85987">
      <w:pPr>
        <w:shd w:val="clear" w:color="auto" w:fill="FFFFFF"/>
        <w:spacing w:before="250" w:after="125" w:line="240" w:lineRule="auto"/>
        <w:jc w:val="center"/>
        <w:outlineLvl w:val="2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noProof/>
          <w:color w:val="333333"/>
          <w:sz w:val="30"/>
          <w:szCs w:val="30"/>
        </w:rPr>
        <w:drawing>
          <wp:inline distT="0" distB="0" distL="0" distR="0">
            <wp:extent cx="3991610" cy="2846705"/>
            <wp:effectExtent l="19050" t="0" r="8890" b="0"/>
            <wp:docPr id="2" name="Рисунок 2" descr="http://oktdhsh71.ru/upload/570f71796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tdhsh71.ru/upload/570f717967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250" w:after="125" w:line="240" w:lineRule="auto"/>
        <w:jc w:val="center"/>
        <w:outlineLvl w:val="2"/>
        <w:rPr>
          <w:rFonts w:ascii="Helvetica" w:eastAsia="Times New Roman" w:hAnsi="Helvetica" w:cs="Helvetica"/>
          <w:color w:val="333333"/>
          <w:sz w:val="30"/>
          <w:szCs w:val="30"/>
        </w:rPr>
      </w:pPr>
    </w:p>
    <w:p w:rsidR="00A85987" w:rsidRPr="00A85987" w:rsidRDefault="00A85987" w:rsidP="00A85987">
      <w:pPr>
        <w:shd w:val="clear" w:color="auto" w:fill="FFFFFF"/>
        <w:spacing w:before="250" w:after="125" w:line="240" w:lineRule="auto"/>
        <w:jc w:val="center"/>
        <w:outlineLvl w:val="2"/>
        <w:rPr>
          <w:rFonts w:ascii="Helvetica" w:eastAsia="Times New Roman" w:hAnsi="Helvetica" w:cs="Helvetica"/>
          <w:color w:val="333333"/>
          <w:sz w:val="30"/>
          <w:szCs w:val="30"/>
        </w:rPr>
      </w:pPr>
      <w:proofErr w:type="gramStart"/>
      <w:r w:rsidRPr="00A85987">
        <w:rPr>
          <w:rFonts w:ascii="Helvetica" w:eastAsia="Times New Roman" w:hAnsi="Helvetica" w:cs="Helvetica"/>
          <w:color w:val="333333"/>
          <w:sz w:val="30"/>
          <w:szCs w:val="30"/>
        </w:rPr>
        <w:t>Лучшие среди тысячи</w:t>
      </w:r>
      <w:proofErr w:type="gramEnd"/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Понедельник, 11 апреля 2016 г.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октлайф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.О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ктябрьский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Воспитанники Детской художественной школы показали отличные результаты на международном конкурсе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живописи и графики «На своей земле».12 профессиональных художников из Белоруссии, России, Украины и Армении рассматривали работы, пришедшие на конкурс.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 этом году приняли участие 13 233 работы из 36 стран мира: Аргентины, Азербайджана, Боснии и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Герцоговины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Китая, Хорватии, Чехии, Эстонии, Германии, Венгрии, Индии, Индонезии, Ирана, Литвы, Македонии, Польши, Португалии, Румынии, Сербии, Сингапура, Словении, Испании,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Шри-Ланки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,Т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аиланда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, Турции, Армении, Белоруссии, Болгарии, Грузии, Казахстана, Кыргызстана, Латвии, Молдовы, России, Таджикистана, Узбекистана и Украины.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>Юным художникам было предложено несколько конкурсных тем: «100 лет тому назад», «Песни родной земли», «Те, кто рядом», «Мы поедем мы помчимся» «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Сменяя краски год проходит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Большой радостью для детской художественной школы стали итоги конкурса. 14 воспитанников стали победителями, из них: лауреат с медалью – Лира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Загидуллина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Фаляхова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Г. Р.).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Дипломами лауреат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отмечены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Карина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Шайхуллина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ХасановаТ.М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.) Дарья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Люкшина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О. В.), Арина Федосеева (преподаватель Шаяхметова И.Н).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Дипломами – Полина Серегина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Гильманова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Р.З.), Марьям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Ахмадеева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ДиникееваА.А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Благодарности получили Дарья Мельникова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ХасановаТ.М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Анита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Кунафина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А.А.), Анастасия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Исламова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О.В.), Богачева Елена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З.Х.),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Адэлина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Мусина (преподаватель Хусаинов Р.Р),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Камила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Сайфуллина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преподавательЧерный-Ткач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О.В.), Булат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Гафиятуллин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З.Х.), Алан Ниязов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Диникеева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А.А.), Мария Долматова (преподаватель Хасанова Т.М.).</w:t>
      </w:r>
      <w:proofErr w:type="gramEnd"/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Открытие итоговой выставки и награждение победителей пройдет в Минске 14 апреля 2016 года.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585845" cy="2854325"/>
            <wp:effectExtent l="19050" t="0" r="0" b="0"/>
            <wp:docPr id="3" name="Рисунок 3" descr="http://oktdhsh71.ru/upload/570f6e5e8b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tdhsh71.ru/upload/570f6e5e8b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A85987" w:rsidRPr="00A85987" w:rsidRDefault="00A85987" w:rsidP="00A85987">
      <w:pPr>
        <w:shd w:val="clear" w:color="auto" w:fill="FFFFFF"/>
        <w:spacing w:before="125" w:after="125" w:line="240" w:lineRule="auto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Олимпиада по академическому рисунку 14 Марта 2016 , автор: редакция OKTLIFE.RU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 детской художественной школе стало доброй традицией проводить ежегодные олимпиады. Первая состоялась в прошлом году и была посвящена академической живописи. В этом годы провели вторую – по академическому рисунку. Организаторы конкурса подготовили натюрморты разной степени сложности и в зависимости от возраста участников (от 10 до 17 лет). Одной из главных задач олимпиады стало сохранение школы реалистического искусства. Юные художники серьезно отнеслись к конкурсу, который проходил 2 дня. Было подано 90 заявок, победителями стали 27 участников в каждой возрастной группе. Результаты порадовали строгое жюри – качеством выполненных рисунков, умением решать поставленные задачи и самое главное работать самостоятельно.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212465" cy="4643755"/>
            <wp:effectExtent l="19050" t="0" r="6985" b="0"/>
            <wp:docPr id="4" name="Рисунок 4" descr="http://oktdhsh71.ru/upload/56e7929e36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tdhsh71.ru/upload/56e7929e365b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Октябрьцы</w:t>
      </w:r>
      <w:proofErr w:type="spell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удивили современностью 10 Марта 2016 , автор: </w:t>
      </w: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Илюза</w:t>
      </w:r>
      <w:proofErr w:type="spell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Саяхова</w:t>
      </w:r>
      <w:proofErr w:type="spellEnd"/>
    </w:p>
    <w:p w:rsidR="00A85987" w:rsidRPr="00A85987" w:rsidRDefault="00A85987" w:rsidP="00A85987">
      <w:pPr>
        <w:shd w:val="clear" w:color="auto" w:fill="FFFFFF"/>
        <w:spacing w:before="125" w:after="125" w:line="240" w:lineRule="auto"/>
        <w:outlineLvl w:val="4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Мастера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из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Октябрьского представили свое творчество на высочайшем уровне, приняв участие в выставке-фестивале «Уфа — Ладья. Арт. Ремесла. Сувениры». Это крупнейшая выставка народных промыслов в Республике Башкортостан, которая проходит на базе ВДНХ-ЭКСПО в Уфе уже третий год подряд.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Октябрьцы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принимали участие в этом событии во второй раз. Их работы среди экспозиций мастеров со всех уголков Башкортостана, а также Москвы, Санкт-Петербурга и других крупных и малых городов России не затерялись, скорее напротив – удивили зрителей и организаторов своей многогранностью и современностью. По итогам большого мероприятия октябрьских мастеров отметили дипломом за плодотворное сотрудничество, актуальность и профессионализм представленной композиции. По этому случаю в историко-краеведческом музее была представлена небольшая презентация работ мастеров, которые участвовали в выставке. Рассказывает директор музея Ирина Медведева: – Визитная карточка нашей экспозиции звучала как «Октябрьский – город мастеров». Это действительно так, потому что у нас огромное количество талантливых людей, которые приносят городу славу, почет, успех. В этот раз мы представили пятерых участников – это Оксана Захарова – интерьерный флорист, Саша Русская – мастер по изготовлению авторских кукол, Елена Шакирова – художник, она изготавливает изделия из бисера. Ольга Зверева выступила с этнографическими сувенирами. Преподаватель художественной школы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Гузэль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представила замечательные костюмы из войлока и батик. Каждая из этих мастериц имеет свое лицо, они постоянно развиваются, в своем творчестве используют натуральные материалы. Наша экспозиция на фестивале отличалась своим интеллигентным стилем. Неслучайно мы попали в струю благодаря костюмам. После фестиваля был круглый вопрос, где представители Министерства культуры поставили во главу угла вопрос о внедрении элементов национального костюма в молодежную моду. Там были представлены костюмы, но по старым образцам,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современного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и стильного было мало. Более подробно об участии в выставке преподавателя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Гузэль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рассказала директор ДХШ Светлана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Ямалеева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: – Сохранение традиций нашего декоративно-прикладного творчества – одна из задач Детской художественной школы. На этой выставке участвовала преподаватель нашей школы –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Гузэль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Талховна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– один из самых крупных прикладников нашей школы. Представленные костюмы были изготовлены в рамках проекта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Кышлау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», участвовавшем на III Евразийском конкурсе высокой моды национального костюма «ЭТНО-ЭРАТО» в Москве. Это часть крупной коллекции, над которой работали именитые мастера со всей республики. Мы бы хотели, чтобы эти костюмы были задействованы дальше – на Празднике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Курая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, башкирском театре, на концерте. Они хранятся у нас в школе, это подарок городу. Украшением экспозиции октябрьских мастеров стало выступление на конкурсе-фестивале чувашского народного ансамбля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Илемпи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» (Центр национальных культур). Подводя итоги поездки, директор музея Ирина Вениаминовна отметила: – Я считаю, что мы съездили удачно. Это не последняя наша поездка, в следующем году участие будет еще обширнее, отбор будет проходить на 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>конкурсной основе. А горожан я призываю следить за нашими новостями и не пропускать выставки наших мастеров в музее и экспозиции на крупнейших городских мероприятиях! Источник:</w:t>
      </w:r>
      <w:r w:rsidRPr="00A85987">
        <w:rPr>
          <w:rFonts w:ascii="Helvetica" w:eastAsia="Times New Roman" w:hAnsi="Helvetica" w:cs="Helvetica"/>
          <w:color w:val="333333"/>
          <w:sz w:val="18"/>
        </w:rPr>
        <w:t> </w:t>
      </w:r>
      <w:hyperlink r:id="rId8" w:history="1">
        <w:r w:rsidRPr="00A85987">
          <w:rPr>
            <w:rFonts w:ascii="Helvetica" w:eastAsia="Times New Roman" w:hAnsi="Helvetica" w:cs="Helvetica"/>
            <w:color w:val="337AB7"/>
            <w:sz w:val="18"/>
            <w:u w:val="single"/>
          </w:rPr>
          <w:t>http://oktlife.ru/materials/oktyabrtsy_udivili_sov...</w:t>
        </w:r>
      </w:hyperlink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466465" cy="2305685"/>
            <wp:effectExtent l="19050" t="0" r="635" b="0"/>
            <wp:docPr id="5" name="Рисунок 5" descr="http://oktdhsh71.ru/upload/56e164c5eb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tdhsh71.ru/upload/56e164c5ebef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«Гармония души» Дарьи Мельниковой 4 Марта 2016 ,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br/>
        <w:t>автор: редакция OKTLIFE.RU</w:t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both"/>
        <w:outlineLvl w:val="4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 детской художественной школе открылась первая персональная выставка её выпускницы. Эта выставка называется «Гармония души» и открывается она в предпраздничный весенний день 8 марта. В экспозиции представлены работы последних 2-х лет, выполненные гуашью, акварелью, пастелью и смешанной техникой. – Подготавливая работы к выставке, я постаралась показать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разнообразие творческих интересов этой талантливой девочки, – говорит ее преподаватель Тая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Масгутовна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Хасанова. У Даши, очень творческий подход к каждой работе, она сильна в композиции-сочинительстве, рисунок академической школы и очень цельная живопись. Эта трудолюбивая девочка с богатой фантазией является участником многих международных, всероссийских и республиканских выставок. Как результат – звание лауреата и дипломанта этих престижных конкурсов. Сейчас Дарья занимается в ДХШ подготовкой к поступлению в архитектурный институт. – Художественная школа, научила меня многому, – говорит Даша, – смотреть на окружающий мир глазами художника. Все учебные предметы доставляют удовольствие: живопись – купание в цвете, рисунок притягивает своей строгостью, а композиция дает возможность поделиться своими мыслями и фантазией, почувствовать себя творцом. Эта первая выставка начинающей художницы открывает новую страницу в ее жизни, так пожелаем ей вдохновение и творчества на многие лета.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466465" cy="2663825"/>
            <wp:effectExtent l="19050" t="0" r="635" b="0"/>
            <wp:docPr id="6" name="Рисунок 6" descr="http://oktdhsh71.ru/upload/56e14279a7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tdhsh71.ru/upload/56e14279a77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Крылатые легенды народов Башкортостана 3 Марта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br/>
        <w:t>2016 , автор: редакция OKTLIFE.RU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both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Воспитанники Детской художественной школы представили свои работы на республиканской выставке по мотивам народных сказаний, эпосов, мифов, легенд. 26 февраля в картинной галерее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 Стерлитамака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открылась выставка детского творчества «Крылатые легенды народов Башкортостана», которая подвела итоги одноименного конкурса. Эта выставка-конкурс проводилась третий год подряд и приобрела статус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>республиканского уровня. В этом году на суд высокого жюри было представлено более 1000 работ молодых художников в возрасте от 4 до 17 лет, выполненных в различных техниках. Тема работ: сказки, былины, легенды, басни. Всего на итоговую выставку было отобрано более 200 работ юных живописцев из различных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уголков Башкортостана. И уровень этих работ действительно очень высок. Открытие выставки собрало много гостей; пришли авторы работ со своими родственниками, собрались преподаватели детских художественных учебных заведений, художники и просто любители детского творчества. Жюри, во главе с заслуженным художником Республики Башкортостан Рафаэлем Кадыровым высоко оценили работы юных художников и предложили сделать эту экспозицию передвижной и показывать ее на выставочных площадях других городов нашей республики. Учащиеся, детской художественной школы г.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Октябрьский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представили свои работы в этом конкурсе и показали хорошие результаты: II место Мамедов Талиб (преподаватель Г.Р.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Фаляхова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III место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Кунавина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Анита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А.А.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III место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Габдулхакова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Гульсум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Т.М. Хасанова). Поощрительные дипломы получили Заводская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Дарина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Г.Р.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Фаляхова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Хазова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Екатерина (преподаватель З.Х.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Горелова Мария (преподаватель Г.Р. Буданова),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Ахмитова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Венера,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Садриева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Зарина, Смирнова Евгения,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КаримоваКарина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Насибуллина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Руфина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Ястребова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Ангелина (преподаватель Г.Т.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).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266315" cy="3347720"/>
            <wp:effectExtent l="19050" t="0" r="635" b="0"/>
            <wp:docPr id="7" name="Рисунок 7" descr="http://oktdhsh71.ru/upload/56e140810b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tdhsh71.ru/upload/56e140810bf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В числе лучших иллюстраторов 9 Марта 2016 ,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br/>
        <w:t>автор: редакция OKTLIF</w:t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outlineLvl w:val="4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Воспитанники Детской художественной школы приняли участие в международном конкурсе «Я – иллюстратор-2016», который открылся в городе Белорецке. Он был посвящен иллюстрациям известных произведений Л.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Кэролл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«Алиса в зазеркалье» и Р.Э.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Распэ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«Приключения Барона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Мюнхгаузена». Организатором конкурса стала Международная Ассоциация Профессиональных Художников (МАПХ)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Арт-Галерея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7Д. На конкурс было представлено 1209 иллюстраций. 69 работ признаны лауреатами 1, 2 и 3 степени. Работы лауреатов вошли в три книги «Приключения Алисы в стране чудес», «Приключения Алисы в Зазеркалье» и «Невероятные истории Барона Мюнхгаузена». Авторы от 4 до 42 лет на равных условиях соревновались друг с другом. Именно это отличало этот конкурс от всех остальных, т.к. в книгу может на один текстовый сюжет войти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одна иллюстрация. Поэтому в этом конкурсе оценка работ шла не по возрастным категориям, а по иллюстративному ряду. Каждый сюжет оценивался самостоятельно. Среди каждой сюжетной группы выбиралась наиболее показательная информационно и технически работа. Детские работы брали своей непосредственностью, а работы уже зрелых авторов, конечно техникой и идеей исполнения. Призовые места, которые получили ученики художественной школы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Октябрьского в таком серьезном международном конкурсе, были приятной неожиданностью. Два первых места получили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Изель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Бикулова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Аминева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Земфира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Хамитовна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 и Полина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Чернышова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Диникеева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Айгуль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Асгатовна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). Поздравляем юных художников и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преподавателей с победой в конкурсе иллюстраторов!</w:t>
      </w:r>
    </w:p>
    <w:p w:rsidR="00A85987" w:rsidRPr="00A85987" w:rsidRDefault="00A85987" w:rsidP="00A85987">
      <w:pPr>
        <w:shd w:val="clear" w:color="auto" w:fill="FFFFFF"/>
        <w:spacing w:after="125" w:line="240" w:lineRule="auto"/>
        <w:jc w:val="center"/>
        <w:outlineLvl w:val="4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752850" cy="2576195"/>
            <wp:effectExtent l="19050" t="0" r="0" b="0"/>
            <wp:docPr id="8" name="Рисунок 8" descr="http://oktdhsh71.ru/upload/56e11ba7e4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tdhsh71.ru/upload/56e11ba7e4d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Юные художники встречают Год кино с выставкой 22 Января 2016 , автор: редакция</w:t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OKTLIFE.RU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2016 год в стране объявлен Годом российского кино. Этому событию посвятили первую в этом году выставку в Детской художественной школе, ее назвали «Графика – застывший кадр». Детские композиции, выполненные в черно-белом варианте, очень разнообразны в тематическом плане – это и Шерлок Холмс, и рождение звезды, и царевна лебедь и т.д. Графические материалы – карандаш,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гелевые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ручки, фломастеры, маркеры, гравюра на картоне. Такими скупыми лаконичными средствами достигаются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образные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,р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аскрывающие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истории композиции.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Выставку своих учеников подготовил преподаватель ДХШ Хусаинов Р.Р. Юные авторы на суд зрителя предоставили работы: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Чиляева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Е.«Царевна лебедь»,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Итуллина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Д. «Аленький цветочек»,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Шель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С. «Мой город», Лобанова О. «Рождение звезды», Зенович Р. «Шерлок Холмс»,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Требугова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Т. «Марина Цветаева», Борисова Д. «А у нас во дворе»,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Гумерова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А. «Воспоминания из детства».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369185" cy="3355340"/>
            <wp:effectExtent l="19050" t="0" r="0" b="0"/>
            <wp:docPr id="9" name="Рисунок 9" descr="http://oktdhsh71.ru/upload/56a5efbcb4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ktdhsh71.ru/upload/56a5efbcb451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15 января 2016 года в Уфимской художественной галерее состоялось открытие экспозиции и церемония </w:t>
      </w: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награжденияпобедителей</w:t>
      </w:r>
      <w:proofErr w:type="spell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V Республиканского конкурса-выставки работ изобразительного искусства преподавателей детских художественных школ, художественных отделений детских школ искусств и профессиональных </w:t>
      </w: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lastRenderedPageBreak/>
        <w:t>образовательных учреждений сферы культуры Республики Башкортостан, посвященного 70-й годовщине Победы Великой Отечественной войне 1941–1945 годов.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На выставком представили свои работы около 150 преподавателей детских художественных школ, художественных отделений детских школ искусств, музыкальных школ и профессиональных образовательных учреждений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сферы культуры Республики Башкортостан. Жюри просмотрело более 600 живописных, графических, скульптурных, декоративно-прикладных работ, выполненных конкурсантами в период с 2011 по 2015 год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Преподаватели ДХШ г.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Октябрьский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представали на выставку 8 работ, которые украшают экспозицию в художественной галерее. По итогам конкурса были объявлены лауреаты –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А.А.Диникеева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Р.Р.Хусаинов, Т.М.Хасанова, О.В. </w:t>
      </w:r>
      <w:proofErr w:type="spellStart"/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И.Н.Шаяхметова, Г.Т.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А.А.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 Это мероприятие, ставшее уже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традиционным, проводится раз в 5 лет - основное требование к участникам выставки- работы должны быть новые. Такие жесткие требования стимулируют художника к творческому росту и поискам новых художественных форм. Быть представленным в такой крупной экспозиции большая честь и огромная польза, это и творческий отчёт как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преподавателей детской художественной школы и как состоявшихся художников.</w:t>
      </w:r>
    </w:p>
    <w:p w:rsidR="00A85987" w:rsidRPr="00A85987" w:rsidRDefault="00A85987" w:rsidP="00A85987">
      <w:pPr>
        <w:shd w:val="clear" w:color="auto" w:fill="FFFFFF"/>
        <w:spacing w:before="250" w:after="125" w:line="240" w:lineRule="auto"/>
        <w:jc w:val="center"/>
        <w:outlineLvl w:val="1"/>
        <w:rPr>
          <w:rFonts w:ascii="Helvetica" w:eastAsia="Times New Roman" w:hAnsi="Helvetica" w:cs="Helvetica"/>
          <w:color w:val="333333"/>
          <w:sz w:val="38"/>
          <w:szCs w:val="38"/>
        </w:rPr>
      </w:pPr>
      <w:r>
        <w:rPr>
          <w:rFonts w:ascii="Helvetica" w:eastAsia="Times New Roman" w:hAnsi="Helvetica" w:cs="Helvetica"/>
          <w:noProof/>
          <w:color w:val="333333"/>
          <w:sz w:val="38"/>
          <w:szCs w:val="38"/>
        </w:rPr>
        <w:drawing>
          <wp:inline distT="0" distB="0" distL="0" distR="0">
            <wp:extent cx="4079240" cy="2727325"/>
            <wp:effectExtent l="19050" t="0" r="0" b="0"/>
            <wp:docPr id="10" name="Рисунок 10" descr="http://oktdhsh71.ru/upload/56a5ee17be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tdhsh71.ru/upload/56a5ee17be5d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Октябрьцы</w:t>
      </w:r>
      <w:proofErr w:type="spell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– на «ЭТНО-ЭРАТО»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21 Декабря 2015 , автор: редакция OKTLIFE.RU 11 декабря в Московском доме национальностей прошел конкурсный день III Евразийского конкурса высокой моды национального костюма «ЭТНО-ЭРАТО». Войлочная коллекция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Кышлау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 галереи «Урал» Республиканского центра народного творчества представила Башкортостан на третьем Евразийском конкурсе высокой моды национального костюма. Работа башкирских дизайнеров была высоко оценена и удостоена второго места в номинации «Восточный костюм» и главного приза конкурса — «Золотые ножницы» в номинации «За профессионализм». Об этом сообщили в пресс-службе РЦНТ. Евразийский конкурс высокой моды национального костюма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Этно-Эрато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 прошел в большом зале здания Правительства Москвы под эгидой Департамента межрегионального сотрудничества, национальной политики и связей с религиозными организациями. Конкурс собрал ведущих дизайнеров и модельеров из 39 регионов России, а также ближнего зарубежья: Казахстана, Узбекистана, Грузии, Армении. Конкурс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Этно-Эрато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 – демонстрация уникальных ценностей традиционного этнического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>костюма, сочетающихся с тенденциями современной высокой моды. Мероприятие проводится с целью содействия изучению национальных традиций в одежде, формирования интереса к культуре и искусству разных народов. Международный конкурс высокой моды национального костюма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Этно-Эрато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», объединяющий представителей многих национальностей, – настоящий праздник для всех, кто интересуется и дорожит национальной культурой. Коллекция составлялась из костюмов, созданных художниками детских художественных школ Башкортостана. Преподаватель ДХШ г. Октябрьский Г.Т.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,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специалист по войлоку, представила для этого конкурса два костюма – «Кыш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бабай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 и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Кархылыу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». Они были частью общей войлочной коллекции «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Кышлау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». Имена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обладателей главных призов конкурса разных лет стали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широко 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 xml:space="preserve">известны, а их творчество получило признание на региональном, федеральном и даже на международном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уровнях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466465" cy="2313940"/>
            <wp:effectExtent l="19050" t="0" r="635" b="0"/>
            <wp:docPr id="11" name="Рисунок 11" descr="http://oktdhsh71.ru/upload/5678f1a85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tdhsh71.ru/upload/5678f1a8584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Будут учиться творить 11 Ноября 2015 , </w:t>
      </w:r>
      <w:proofErr w:type="spell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автор</w:t>
      </w:r>
      <w:proofErr w:type="gram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:р</w:t>
      </w:r>
      <w:proofErr w:type="gram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едакция</w:t>
      </w:r>
      <w:proofErr w:type="spell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OKTLIFE.RU Начало ноября.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Царит тихая суета подготовки к начинающемуся празднику «Посвящение в художники». Зал детской художественной школы превращается в небольшую сцену с декорациями, веселой музыкой и праздничным настроением. Сегодня мы посвящаем в художники наших маленьких будущих творцов. Ведут праздник несколько персонажей: Кисточка, Вода и старушка Шапокляк, которая вносит озорную нотку и суету. Юные художники прочитали торжественную клятву служению добру и красоте. И завершающим аккордом было награждение учащихся старших классов дипломами и грамотами за конкурсы, прошедшие в 2014-15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учебно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году. 62 победителя в 13 конкурсах различного уровня, радостные и взволнованные, получали вместе со своими наставниками заслуженные награды. Произошла передача творческой эстафеты от старших к младшим. Это начало доброй традиции для тех, кто творит и постоянно учится творить.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Источник:</w:t>
      </w:r>
      <w:r w:rsidRPr="00A85987">
        <w:rPr>
          <w:rFonts w:ascii="Helvetica" w:eastAsia="Times New Roman" w:hAnsi="Helvetica" w:cs="Helvetica"/>
          <w:color w:val="333333"/>
          <w:sz w:val="18"/>
        </w:rPr>
        <w:t> </w:t>
      </w:r>
      <w:hyperlink r:id="rId16" w:history="1">
        <w:r w:rsidRPr="00A85987">
          <w:rPr>
            <w:rFonts w:ascii="Helvetica" w:eastAsia="Times New Roman" w:hAnsi="Helvetica" w:cs="Helvetica"/>
            <w:color w:val="337AB7"/>
            <w:sz w:val="18"/>
            <w:u w:val="single"/>
          </w:rPr>
          <w:t>http://oktlife.ru/materials/budut_uchitsya_tvorit</w:t>
        </w:r>
      </w:hyperlink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466465" cy="2600325"/>
            <wp:effectExtent l="19050" t="0" r="635" b="0"/>
            <wp:docPr id="12" name="Рисунок 12" descr="http://oktdhsh71.ru/upload/564569b80b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ktdhsh71.ru/upload/564569b80b8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Работы воспитанников ДХШ снова в числе лучших. 22 Сентября 2015 , автор: редакция OKTLIFE.RU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Международная ассоциация профессиональных художников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арт-галерея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«7Д» организовала конкурсы художественного творчества «Птицы поднебесья» и «7 Я». В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Белорецкой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художественной галерее были подведены итоги двух выставок.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 номинации «Живопись», «Графика», «Компьютерная графика», ДПИ, скульптура приняли участие работы из России, Болгарии, Белоруссии, Казахстана, Украины.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Возрастная категория конкурсантов от 1года до 65 лет. Всего участников конкурсов более 5 тысяч. Порадовали работы, подбором сюжетов и техникой исполнения, юные художники из детской художественной школы г. Октябрьского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Б. Дипломантами конкурсов «Птицы поднебесья» и «7 Я» стали Оля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Штыряева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Альбина 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lastRenderedPageBreak/>
        <w:t xml:space="preserve">Сафиуллина, Дарья Мельникова (преподаватель Т.М. Хасанова), Регина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Зеневич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Г.Р. Буданова),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Аделина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Харитонюк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Мария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Куменко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О.В.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Элина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Халфина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Зарина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Садриева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Евгения Смирнова,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Руфина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Набиуллина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Карина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Каримова (преподаватель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Г.Т.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Шембергер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).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Буданова Алиса (преподаватель Г.Р. Буданова) заняла III место в конкурсе «Птицы Поднебесья». Из лучших работ, отобранных жюри, в городской картинной галерее организована выставка. Экспозицию составили более 170 картин участников. Все призеры, победители, обладатель Гран-при награждены дипломом и памятными призами.</w:t>
      </w: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br/>
        <w:t xml:space="preserve">Педагоги, подготовившие победителей и призеров, награждены дипломом. Подведены итоги, проведена итоговая выставка призеров и победителей, награды нашли своих героев, а международное жюри </w:t>
      </w:r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с</w:t>
      </w:r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нетерпением ждет новых творений.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632075" cy="3864610"/>
            <wp:effectExtent l="19050" t="0" r="0" b="0"/>
            <wp:docPr id="13" name="Рисунок 13" descr="http://oktdhsh71.ru/upload/5602822ca3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tdhsh71.ru/upload/5602822ca31d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>Учебный год в ДХШ начался с открытия двух выставок 10 Сентября 2015 . автор: редакция OKTLIFE.RU Источник:</w:t>
      </w:r>
      <w:r w:rsidRPr="00A85987">
        <w:rPr>
          <w:rFonts w:ascii="Helvetica" w:eastAsia="Times New Roman" w:hAnsi="Helvetica" w:cs="Helvetica"/>
          <w:color w:val="333333"/>
          <w:sz w:val="23"/>
        </w:rPr>
        <w:t> </w:t>
      </w:r>
      <w:hyperlink r:id="rId19" w:history="1">
        <w:r w:rsidRPr="00A85987">
          <w:rPr>
            <w:rFonts w:ascii="Helvetica" w:eastAsia="Times New Roman" w:hAnsi="Helvetica" w:cs="Helvetica"/>
            <w:color w:val="337AB7"/>
            <w:sz w:val="23"/>
            <w:u w:val="single"/>
          </w:rPr>
          <w:t>http://oktlife.ru</w:t>
        </w:r>
      </w:hyperlink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790825" cy="2210435"/>
            <wp:effectExtent l="19050" t="0" r="9525" b="0"/>
            <wp:docPr id="14" name="Рисунок 14" descr="http://oktdhsh71.ru/upload/55f64cc45b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ktdhsh71.ru/upload/55f64cc45b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В детской художественной школе открылись две выставки учащихся – это «Академический натюрморт» и «Раз, Два, Три, Четыре, Пять вышел котик погулять». В экспозицию «Академический натюрморт» были включены лучшие работы выпускников разных лет из фондов школы – рисунок и живопись. Вторая выставка юмористического рисунка представила веселых и забавных кошек из произведений детских писателей.</w:t>
      </w:r>
    </w:p>
    <w:p w:rsidR="00A85987" w:rsidRPr="00A85987" w:rsidRDefault="00A85987" w:rsidP="00A85987">
      <w:pPr>
        <w:shd w:val="clear" w:color="auto" w:fill="FFFFFF"/>
        <w:spacing w:before="125" w:after="125" w:line="240" w:lineRule="auto"/>
        <w:jc w:val="center"/>
        <w:outlineLvl w:val="3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lastRenderedPageBreak/>
        <w:t>Воспитанницы ДХШ стали дипломантами престижного конкурса 14 Сентября 2015 , автор: редакция OKTLIFE.RU</w:t>
      </w:r>
      <w:proofErr w:type="gramStart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В</w:t>
      </w:r>
      <w:proofErr w:type="gramEnd"/>
      <w:r w:rsidRPr="00A85987">
        <w:rPr>
          <w:rFonts w:ascii="Helvetica" w:eastAsia="Times New Roman" w:hAnsi="Helvetica" w:cs="Helvetica"/>
          <w:color w:val="333333"/>
          <w:sz w:val="23"/>
          <w:szCs w:val="23"/>
        </w:rPr>
        <w:t xml:space="preserve"> Уфе были подведены итоги ХII Всероссийского конкурса детского художественного творчества имени Александра Тюлькина «Мир глазами детей».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В конкурсе приняли участие учащиеся детских художественных школ, художественных отделений детских школ искусств и музыкальных школ, изостудий со всей республики в возрасте от 4 до 17 лет. Представленные работы соответствовали одной из заданных тем: «Веселый переполох», «Памятным датам российской истории посвящается», экслибрис (печатная графика), также принимались работы на свободную тему. Дипломантами этого престижного конкурса стали учащиеся ДХШ: Полина Чернышева (преподаватель А.А.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Диникеева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),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Алсу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</w:t>
      </w:r>
      <w:proofErr w:type="spell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Думайская</w:t>
      </w:r>
      <w:proofErr w:type="spell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 xml:space="preserve"> (преподаватель О.В. </w:t>
      </w:r>
      <w:proofErr w:type="spellStart"/>
      <w:proofErr w:type="gramStart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Черный-Ткач</w:t>
      </w:r>
      <w:proofErr w:type="spellEnd"/>
      <w:proofErr w:type="gramEnd"/>
      <w:r w:rsidRPr="00A85987">
        <w:rPr>
          <w:rFonts w:ascii="Helvetica" w:eastAsia="Times New Roman" w:hAnsi="Helvetica" w:cs="Helvetica"/>
          <w:color w:val="333333"/>
          <w:sz w:val="18"/>
          <w:szCs w:val="18"/>
        </w:rPr>
        <w:t>) и Алена Яковлева (преподаватель Г.Р. Буданова). Цель традиционного конкурса – выявление и поддержка одаренных детей, помощь в формировании духовных, культурных традиций, обращение к богатой истории страны, ее быту и культуре, обмен творческим и педагогическим опытом.</w:t>
      </w:r>
    </w:p>
    <w:p w:rsidR="00A85987" w:rsidRPr="00A85987" w:rsidRDefault="00A85987" w:rsidP="00A85987">
      <w:pPr>
        <w:shd w:val="clear" w:color="auto" w:fill="FFFFFF"/>
        <w:spacing w:after="125" w:line="250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466465" cy="2465070"/>
            <wp:effectExtent l="19050" t="0" r="635" b="0"/>
            <wp:docPr id="15" name="Рисунок 15" descr="http://oktdhsh71.ru/upload/55f8e88de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ktdhsh71.ru/upload/55f8e88de32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E8" w:rsidRDefault="001471E8"/>
    <w:sectPr w:rsidR="0014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5987"/>
    <w:rsid w:val="001471E8"/>
    <w:rsid w:val="00A85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859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859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859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A859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598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8598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8598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859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A85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85987"/>
  </w:style>
  <w:style w:type="character" w:styleId="a4">
    <w:name w:val="Hyperlink"/>
    <w:basedOn w:val="a0"/>
    <w:uiPriority w:val="99"/>
    <w:semiHidden/>
    <w:unhideWhenUsed/>
    <w:rsid w:val="00A859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tlife.ru/materials/oktyabrtsy_udivili_sovremennostyu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ktlife.ru/materials/budut_uchitsya_tvorit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oktlife.ru/materials/uchebnyy_god_v_dkhsh_nachalsya_s_otkrytiya_dvukh_vystavo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3478</Words>
  <Characters>19825</Characters>
  <Application>Microsoft Office Word</Application>
  <DocSecurity>0</DocSecurity>
  <Lines>165</Lines>
  <Paragraphs>46</Paragraphs>
  <ScaleCrop>false</ScaleCrop>
  <Company>ДХШ</Company>
  <LinksUpToDate>false</LinksUpToDate>
  <CharactersWithSpaces>23257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2016-11-07T10:23:00Z</dcterms:created>
  <dcterms:modified xsi:type="dcterms:W3CDTF">2016-11-07T10:25:00Z</dcterms:modified>
</cp:coreProperties>
</file>