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D0" w:rsidRDefault="003B67D0" w:rsidP="0070125C">
      <w:pPr>
        <w:pStyle w:val="1"/>
        <w:ind w:firstLine="0"/>
        <w:rPr>
          <w:b w:val="0"/>
          <w:snapToGrid w:val="0"/>
        </w:rPr>
      </w:pPr>
    </w:p>
    <w:p w:rsidR="003B67D0" w:rsidRDefault="003B67D0" w:rsidP="003B67D0"/>
    <w:p w:rsidR="003B67D0" w:rsidRDefault="003B67D0" w:rsidP="003B67D0">
      <w:pPr>
        <w:pStyle w:val="Style4"/>
        <w:widowControl/>
        <w:ind w:left="-851" w:right="-4681" w:firstLine="0"/>
        <w:rPr>
          <w:rStyle w:val="FontStyle14"/>
        </w:rPr>
      </w:pPr>
      <w:r>
        <w:rPr>
          <w:rStyle w:val="FontStyle14"/>
        </w:rPr>
        <w:t xml:space="preserve">     УТВЕРЖДАЮ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Приказ   № 41\1 от 31.08.2015г.</w:t>
      </w:r>
    </w:p>
    <w:p w:rsidR="003B67D0" w:rsidRDefault="003B67D0" w:rsidP="003B67D0">
      <w:pPr>
        <w:pStyle w:val="Style4"/>
        <w:widowControl/>
        <w:ind w:left="-851" w:right="-4397" w:firstLine="0"/>
        <w:rPr>
          <w:rStyle w:val="FontStyle14"/>
        </w:rPr>
      </w:pPr>
      <w:r>
        <w:rPr>
          <w:rStyle w:val="FontStyle14"/>
        </w:rPr>
        <w:t xml:space="preserve">    Директор МАУ ДО «</w:t>
      </w:r>
      <w:proofErr w:type="gramStart"/>
      <w:r>
        <w:rPr>
          <w:rStyle w:val="FontStyle14"/>
        </w:rPr>
        <w:t>ДХШ»</w:t>
      </w:r>
      <w:r>
        <w:rPr>
          <w:rStyle w:val="FontStyle14"/>
        </w:rPr>
        <w:tab/>
      </w:r>
      <w:proofErr w:type="gramEnd"/>
      <w:r>
        <w:rPr>
          <w:rStyle w:val="FontStyle14"/>
        </w:rPr>
        <w:tab/>
      </w:r>
      <w:r>
        <w:rPr>
          <w:rStyle w:val="FontStyle14"/>
        </w:rPr>
        <w:tab/>
        <w:t>Принято на заседании педагогического совета</w:t>
      </w:r>
    </w:p>
    <w:p w:rsidR="003B67D0" w:rsidRDefault="003B67D0" w:rsidP="003B67D0">
      <w:pPr>
        <w:pStyle w:val="Style4"/>
        <w:widowControl/>
        <w:ind w:left="-851" w:right="-2724" w:firstLine="0"/>
        <w:rPr>
          <w:rStyle w:val="FontStyle14"/>
        </w:rPr>
      </w:pPr>
    </w:p>
    <w:p w:rsidR="003B67D0" w:rsidRPr="0070125C" w:rsidRDefault="003B67D0" w:rsidP="0070125C">
      <w:pPr>
        <w:pStyle w:val="Style4"/>
        <w:widowControl/>
        <w:ind w:left="-851" w:right="-4539" w:firstLine="0"/>
        <w:rPr>
          <w:b/>
          <w:bCs/>
        </w:rPr>
      </w:pPr>
      <w:r>
        <w:rPr>
          <w:rStyle w:val="FontStyle14"/>
        </w:rPr>
        <w:t xml:space="preserve">      _______________</w:t>
      </w:r>
      <w:proofErr w:type="spellStart"/>
      <w:r>
        <w:rPr>
          <w:rStyle w:val="FontStyle14"/>
        </w:rPr>
        <w:t>Ямалеева</w:t>
      </w:r>
      <w:proofErr w:type="spellEnd"/>
      <w:r>
        <w:rPr>
          <w:rStyle w:val="FontStyle14"/>
        </w:rPr>
        <w:t xml:space="preserve"> С.Ф.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Протокол №3 от 27.08.2015г.</w:t>
      </w:r>
    </w:p>
    <w:p w:rsidR="003B67D0" w:rsidRDefault="003B67D0" w:rsidP="003B67D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36FDC" w:rsidRDefault="00636FDC" w:rsidP="003B67D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36FDC" w:rsidRDefault="00636FDC" w:rsidP="003B67D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B67D0" w:rsidRDefault="003B67D0" w:rsidP="003B67D0">
      <w:pPr>
        <w:pStyle w:val="2"/>
        <w:spacing w:line="276" w:lineRule="auto"/>
        <w:ind w:left="-284" w:firstLine="0"/>
        <w:jc w:val="center"/>
        <w:rPr>
          <w:b/>
          <w:szCs w:val="28"/>
        </w:rPr>
      </w:pPr>
      <w:r>
        <w:rPr>
          <w:b/>
          <w:szCs w:val="28"/>
        </w:rPr>
        <w:t xml:space="preserve">Правила внутреннего распорядка обучающихся </w:t>
      </w:r>
    </w:p>
    <w:p w:rsidR="003B67D0" w:rsidRDefault="003B67D0" w:rsidP="003B67D0">
      <w:pPr>
        <w:ind w:left="-284" w:right="-4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ДО «ДХШ» городского округа город Октябрьский Республики Башкортостан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0" w:rsidRPr="000E7B24" w:rsidRDefault="003B67D0" w:rsidP="003B6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B2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B67D0" w:rsidRDefault="003B67D0" w:rsidP="003B67D0">
      <w:pPr>
        <w:pStyle w:val="2"/>
        <w:ind w:left="-284" w:firstLine="0"/>
        <w:rPr>
          <w:rFonts w:eastAsia="Calibri"/>
          <w:sz w:val="24"/>
          <w:szCs w:val="24"/>
        </w:rPr>
      </w:pPr>
      <w:r>
        <w:rPr>
          <w:sz w:val="24"/>
        </w:rPr>
        <w:t xml:space="preserve">1.1. Настоящие Правила </w:t>
      </w:r>
      <w:r>
        <w:rPr>
          <w:sz w:val="24"/>
          <w:szCs w:val="24"/>
        </w:rPr>
        <w:t>внутреннего распорядка обучающихся</w:t>
      </w:r>
      <w:r>
        <w:rPr>
          <w:b/>
          <w:szCs w:val="28"/>
        </w:rPr>
        <w:t xml:space="preserve"> </w:t>
      </w:r>
      <w:r>
        <w:rPr>
          <w:sz w:val="24"/>
        </w:rPr>
        <w:t xml:space="preserve">МАУ ДО «ДХШ» (в дальнейшем "Правила") разработаны </w:t>
      </w:r>
      <w:r>
        <w:rPr>
          <w:rFonts w:eastAsia="Calibri"/>
          <w:sz w:val="24"/>
          <w:szCs w:val="24"/>
        </w:rPr>
        <w:t>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года № 185, Уставом МАУ ДО «ДХШ», с учетом мнения совета учащихся и совета родителей.</w:t>
      </w:r>
    </w:p>
    <w:p w:rsidR="003B67D0" w:rsidRDefault="003B67D0" w:rsidP="003B67D0">
      <w:pPr>
        <w:pStyle w:val="2"/>
        <w:ind w:left="-284" w:firstLine="0"/>
        <w:rPr>
          <w:rFonts w:eastAsia="Calibri"/>
          <w:sz w:val="24"/>
          <w:szCs w:val="24"/>
        </w:rPr>
      </w:pPr>
    </w:p>
    <w:p w:rsidR="003B67D0" w:rsidRDefault="003B67D0" w:rsidP="003B67D0">
      <w:pPr>
        <w:pStyle w:val="2"/>
        <w:ind w:left="-284" w:firstLine="0"/>
        <w:rPr>
          <w:sz w:val="24"/>
          <w:szCs w:val="24"/>
        </w:rPr>
      </w:pPr>
      <w:r>
        <w:rPr>
          <w:sz w:val="24"/>
          <w:szCs w:val="24"/>
        </w:rPr>
        <w:t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МАУ ДО «ДХШ» городского округа город Октябрьский Республики Башкортостан (далее Школа)</w:t>
      </w:r>
    </w:p>
    <w:p w:rsidR="003B67D0" w:rsidRDefault="003B67D0" w:rsidP="003B67D0">
      <w:pPr>
        <w:pStyle w:val="2"/>
        <w:ind w:left="-284" w:firstLine="0"/>
        <w:rPr>
          <w:sz w:val="24"/>
          <w:szCs w:val="24"/>
        </w:rPr>
      </w:pPr>
    </w:p>
    <w:p w:rsidR="003B67D0" w:rsidRDefault="003B67D0" w:rsidP="003B67D0">
      <w:pPr>
        <w:pStyle w:val="2"/>
        <w:ind w:left="-284" w:firstLine="0"/>
        <w:rPr>
          <w:sz w:val="24"/>
        </w:rPr>
      </w:pPr>
      <w:r>
        <w:rPr>
          <w:sz w:val="24"/>
          <w:szCs w:val="24"/>
        </w:rPr>
        <w:t xml:space="preserve">1.3. </w:t>
      </w:r>
      <w:r>
        <w:rPr>
          <w:sz w:val="24"/>
        </w:rPr>
        <w:t>Настоящие Правила утверждены с учетом мнения совета родителей (законных представителей) несовершеннолетних обучающихся школы (протокол №___от _______)</w:t>
      </w:r>
    </w:p>
    <w:p w:rsidR="003B67D0" w:rsidRDefault="003B67D0" w:rsidP="003B67D0">
      <w:pPr>
        <w:pStyle w:val="2"/>
        <w:ind w:left="-284" w:firstLine="0"/>
        <w:rPr>
          <w:sz w:val="24"/>
          <w:szCs w:val="24"/>
        </w:rPr>
      </w:pPr>
    </w:p>
    <w:p w:rsidR="000E7B24" w:rsidRDefault="003B67D0" w:rsidP="000E7B24">
      <w:pPr>
        <w:pStyle w:val="2"/>
        <w:ind w:left="-284" w:firstLine="0"/>
        <w:rPr>
          <w:sz w:val="24"/>
          <w:szCs w:val="24"/>
        </w:rPr>
      </w:pPr>
      <w:r>
        <w:rPr>
          <w:sz w:val="24"/>
          <w:szCs w:val="24"/>
        </w:rPr>
        <w:t>1.4. Д</w:t>
      </w:r>
      <w:r w:rsidR="000E7B24">
        <w:rPr>
          <w:sz w:val="24"/>
          <w:szCs w:val="24"/>
        </w:rPr>
        <w:t>исциплина в Школе поддерживается на основе уважения человеческого достоинства учащихся и педагогических работников. Применение физического или психологического насилия по отношению к обучающимся не допускается.</w:t>
      </w:r>
    </w:p>
    <w:p w:rsidR="000E7B24" w:rsidRDefault="000E7B24" w:rsidP="000E7B24">
      <w:pPr>
        <w:pStyle w:val="2"/>
        <w:ind w:left="-284" w:firstLine="0"/>
        <w:rPr>
          <w:sz w:val="24"/>
          <w:szCs w:val="24"/>
        </w:rPr>
      </w:pPr>
      <w:r w:rsidRPr="000E7B24">
        <w:rPr>
          <w:sz w:val="24"/>
          <w:szCs w:val="24"/>
        </w:rPr>
        <w:t>1.5</w:t>
      </w:r>
      <w:r>
        <w:t xml:space="preserve">. </w:t>
      </w:r>
      <w:r>
        <w:rPr>
          <w:sz w:val="24"/>
          <w:szCs w:val="24"/>
        </w:rPr>
        <w:t>настоящие П</w:t>
      </w:r>
      <w:r w:rsidRPr="000E7B24">
        <w:rPr>
          <w:sz w:val="24"/>
          <w:szCs w:val="24"/>
        </w:rPr>
        <w:t>равила</w:t>
      </w:r>
      <w:r>
        <w:rPr>
          <w:sz w:val="24"/>
          <w:szCs w:val="24"/>
        </w:rPr>
        <w:t xml:space="preserve"> обязательны для исполнения всеми учащимися Школы и их родителями (законными представителями), обеспечивающими получения </w:t>
      </w:r>
      <w:proofErr w:type="spellStart"/>
      <w:r>
        <w:rPr>
          <w:sz w:val="24"/>
          <w:szCs w:val="24"/>
        </w:rPr>
        <w:t>обучащимися</w:t>
      </w:r>
      <w:proofErr w:type="spellEnd"/>
      <w:r>
        <w:rPr>
          <w:sz w:val="24"/>
          <w:szCs w:val="24"/>
        </w:rPr>
        <w:t xml:space="preserve"> образования. </w:t>
      </w:r>
    </w:p>
    <w:p w:rsidR="000E7B24" w:rsidRDefault="000E7B24" w:rsidP="000E7B24">
      <w:pPr>
        <w:pStyle w:val="2"/>
        <w:ind w:left="-284" w:firstLine="0"/>
        <w:rPr>
          <w:sz w:val="24"/>
          <w:szCs w:val="24"/>
        </w:rPr>
      </w:pPr>
    </w:p>
    <w:p w:rsidR="000E7B24" w:rsidRDefault="000E7B24" w:rsidP="000E7B24">
      <w:pPr>
        <w:pStyle w:val="2"/>
        <w:ind w:left="-284" w:firstLine="0"/>
        <w:rPr>
          <w:b/>
          <w:sz w:val="24"/>
          <w:szCs w:val="24"/>
        </w:rPr>
      </w:pPr>
      <w:r w:rsidRPr="000E7B24">
        <w:rPr>
          <w:b/>
          <w:sz w:val="24"/>
          <w:szCs w:val="24"/>
        </w:rPr>
        <w:t>2.Режим образовательного процесса</w:t>
      </w:r>
      <w:r>
        <w:rPr>
          <w:b/>
          <w:sz w:val="24"/>
          <w:szCs w:val="24"/>
        </w:rPr>
        <w:t xml:space="preserve"> </w:t>
      </w:r>
    </w:p>
    <w:p w:rsidR="000E7B24" w:rsidRDefault="000E7B24" w:rsidP="000E7B24">
      <w:pPr>
        <w:pStyle w:val="2"/>
        <w:ind w:left="-284" w:firstLine="0"/>
        <w:rPr>
          <w:sz w:val="24"/>
          <w:szCs w:val="24"/>
        </w:rPr>
      </w:pPr>
      <w:r w:rsidRPr="000E7B24">
        <w:rPr>
          <w:sz w:val="24"/>
          <w:szCs w:val="24"/>
        </w:rPr>
        <w:t>2.1. Календарный график на каждый учебный год утверждается приказом директора Школы.</w:t>
      </w:r>
    </w:p>
    <w:p w:rsidR="000E7B24" w:rsidRDefault="000E7B24" w:rsidP="000E7B24">
      <w:pPr>
        <w:pStyle w:val="2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2.2. Учебные занятия начинаются в 9-00 часов. </w:t>
      </w:r>
    </w:p>
    <w:p w:rsidR="000E7B24" w:rsidRDefault="000E7B24" w:rsidP="000E7B24">
      <w:pPr>
        <w:pStyle w:val="2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2.3. Для всех классов устанавливается шестидневная учебная неделя. </w:t>
      </w:r>
    </w:p>
    <w:p w:rsidR="0070125C" w:rsidRDefault="000E7B24" w:rsidP="000E7B24">
      <w:pPr>
        <w:pStyle w:val="2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40E5C">
        <w:rPr>
          <w:sz w:val="24"/>
          <w:szCs w:val="24"/>
        </w:rPr>
        <w:t xml:space="preserve">Расписание учебных занятий составляется в строгом соответствии с </w:t>
      </w:r>
      <w:r w:rsidR="00040E5C" w:rsidRPr="00040E5C">
        <w:rPr>
          <w:sz w:val="24"/>
          <w:szCs w:val="24"/>
        </w:rPr>
        <w:t>Санитарно-эпидемиологическими требованиями к учреждениям дополнительного обр</w:t>
      </w:r>
      <w:r w:rsidR="00040E5C">
        <w:rPr>
          <w:sz w:val="24"/>
          <w:szCs w:val="24"/>
        </w:rPr>
        <w:t>азования СанПиН 2.4.4.3172-14»</w:t>
      </w:r>
      <w:r w:rsidR="00040E5C" w:rsidRPr="00040E5C">
        <w:rPr>
          <w:sz w:val="24"/>
          <w:szCs w:val="24"/>
        </w:rPr>
        <w:t xml:space="preserve">, </w:t>
      </w:r>
      <w:r w:rsidR="00040E5C">
        <w:rPr>
          <w:sz w:val="24"/>
          <w:szCs w:val="24"/>
        </w:rPr>
        <w:t>утвержденных Постановлением главного государственного санитарного врача РФ</w:t>
      </w:r>
      <w:r w:rsidR="00040E5C" w:rsidRPr="00040E5C">
        <w:rPr>
          <w:sz w:val="24"/>
          <w:szCs w:val="24"/>
        </w:rPr>
        <w:t xml:space="preserve"> </w:t>
      </w:r>
      <w:r w:rsidR="00040E5C" w:rsidRPr="00040E5C">
        <w:rPr>
          <w:sz w:val="24"/>
          <w:szCs w:val="24"/>
        </w:rPr>
        <w:t>от 4 июля 2014 года</w:t>
      </w:r>
      <w:r w:rsidR="0070125C">
        <w:rPr>
          <w:sz w:val="24"/>
          <w:szCs w:val="24"/>
        </w:rPr>
        <w:t xml:space="preserve"> №41</w:t>
      </w:r>
      <w:r w:rsidR="00040E5C">
        <w:rPr>
          <w:sz w:val="24"/>
          <w:szCs w:val="24"/>
        </w:rPr>
        <w:t xml:space="preserve">, </w:t>
      </w:r>
      <w:r w:rsidR="00040E5C" w:rsidRPr="00040E5C">
        <w:rPr>
          <w:sz w:val="24"/>
          <w:szCs w:val="24"/>
        </w:rPr>
        <w:t>Уставом Школы.</w:t>
      </w:r>
      <w:r w:rsidR="0070125C">
        <w:rPr>
          <w:sz w:val="24"/>
          <w:szCs w:val="24"/>
        </w:rPr>
        <w:t xml:space="preserve"> </w:t>
      </w:r>
    </w:p>
    <w:p w:rsidR="0070125C" w:rsidRDefault="0070125C" w:rsidP="000E7B24">
      <w:pPr>
        <w:pStyle w:val="2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2.5. Продолжительность перемен между занятиями составляет 10 минут. </w:t>
      </w:r>
    </w:p>
    <w:p w:rsidR="000E7B24" w:rsidRPr="000E7B24" w:rsidRDefault="0070125C" w:rsidP="000E7B24">
      <w:pPr>
        <w:pStyle w:val="2"/>
        <w:ind w:left="-284" w:firstLine="0"/>
        <w:rPr>
          <w:b/>
          <w:sz w:val="24"/>
          <w:szCs w:val="24"/>
        </w:rPr>
      </w:pPr>
      <w:r>
        <w:rPr>
          <w:sz w:val="24"/>
          <w:szCs w:val="24"/>
        </w:rPr>
        <w:t>2.6. Обучающиеся должны приходит</w:t>
      </w:r>
      <w:r w:rsidR="00636FDC">
        <w:rPr>
          <w:sz w:val="24"/>
          <w:szCs w:val="24"/>
        </w:rPr>
        <w:t>ь на уроки согласно расписанию.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D0" w:rsidRPr="000E7B24" w:rsidRDefault="003B67D0" w:rsidP="003B6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B24">
        <w:rPr>
          <w:rFonts w:ascii="Times New Roman" w:hAnsi="Times New Roman" w:cs="Times New Roman"/>
          <w:b/>
          <w:sz w:val="24"/>
          <w:szCs w:val="24"/>
        </w:rPr>
        <w:t>3. Права, обязанности и ответственность учащихся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Учащиеся имеют право на: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учащихся.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повторное (не более двух раз) прохождение промежуточной аттестации по учебному предмету в сроки, определяемые Школой, в пределах одного года с момента образования академической задолженности;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свободу совести, информации, свободное выражение собственных взглядов и убеждений;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каникулы в соответствии с календарным графиком.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перевод для получения образования по другой программе обучения в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об образовании;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ознакомление со свидетельством об окончании ДХШ,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Школой;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обжалование локальных актов Школы в установленном законодательством РФ порядке;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бесплатное пользование учебниками, учебными пособиями, средствами обучения, библиотечно-информационными ресурсами, учебной базой Школы;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развитие своих творческих способностей и интересов, включая участие в конкурсах, олимпиадах, выставках, просмотрах, в том числе других массовых мероприятиях;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поощрение за успехи в учебной, общественной, творческой деятельности.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Учащиеся обязаны: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бережно относиться к имуществу Школы;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3.2.10.не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Учащимся запрещается: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применять физическую силу в отношении других учащихся, работников Школы и иных лиц;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Поощрения и дисциплинарное воздействие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образцовое выполнение своих обязанностей, повышение качества обучения, безупречную учебу, достижения на олимпиадах, конкурсах, просмотрах и за другие достижения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 объявление благодарности учащемуся;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 награждение ценным подарком;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Процедура применения поощрений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Награждение почетной грамотой (дипломом) может осуществляться администрацией Школы по представлению преподавателя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 меры воспитательного характера;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Защита прав учащихся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 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3B67D0" w:rsidRDefault="003B67D0" w:rsidP="003B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в комиссию по урегулированию споров между участниками образовательных отношений; </w:t>
      </w:r>
    </w:p>
    <w:p w:rsidR="002500EB" w:rsidRDefault="003B67D0" w:rsidP="00636FD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  <w:bookmarkStart w:id="0" w:name="_GoBack"/>
      <w:bookmarkEnd w:id="0"/>
      <w:r w:rsidR="00636FDC">
        <w:t xml:space="preserve"> </w:t>
      </w:r>
    </w:p>
    <w:sectPr w:rsidR="002500EB" w:rsidSect="007012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D0"/>
    <w:rsid w:val="00040E5C"/>
    <w:rsid w:val="000E7B24"/>
    <w:rsid w:val="002500EB"/>
    <w:rsid w:val="003B67D0"/>
    <w:rsid w:val="00636FDC"/>
    <w:rsid w:val="0070125C"/>
    <w:rsid w:val="00D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7A21-1919-4155-8315-4FF6150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D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B67D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B67D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6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3B67D0"/>
    <w:pPr>
      <w:widowControl w:val="0"/>
      <w:autoSpaceDE w:val="0"/>
      <w:autoSpaceDN w:val="0"/>
      <w:adjustRightInd w:val="0"/>
      <w:spacing w:after="0" w:line="240" w:lineRule="auto"/>
      <w:ind w:left="-1559" w:right="227" w:firstLine="4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B67D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Ямалеева</dc:creator>
  <cp:keywords/>
  <dc:description/>
  <cp:lastModifiedBy>Светлана Ямалеева</cp:lastModifiedBy>
  <cp:revision>3</cp:revision>
  <cp:lastPrinted>2016-04-19T11:04:00Z</cp:lastPrinted>
  <dcterms:created xsi:type="dcterms:W3CDTF">2016-04-19T07:36:00Z</dcterms:created>
  <dcterms:modified xsi:type="dcterms:W3CDTF">2016-04-19T11:06:00Z</dcterms:modified>
</cp:coreProperties>
</file>